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33" w:rsidRPr="00112DD7" w:rsidRDefault="007D1C1C" w:rsidP="00112DD7">
      <w:pPr>
        <w:jc w:val="center"/>
        <w:rPr>
          <w:b/>
          <w:i/>
          <w:sz w:val="36"/>
          <w:szCs w:val="36"/>
          <w:u w:val="single"/>
        </w:rPr>
      </w:pPr>
      <w:bookmarkStart w:id="0" w:name="_GoBack"/>
      <w:bookmarkEnd w:id="0"/>
      <w:proofErr w:type="spellStart"/>
      <w:r w:rsidRPr="00112DD7">
        <w:rPr>
          <w:b/>
          <w:i/>
          <w:sz w:val="36"/>
          <w:szCs w:val="36"/>
          <w:u w:val="single"/>
        </w:rPr>
        <w:t>Firwood</w:t>
      </w:r>
      <w:proofErr w:type="spellEnd"/>
      <w:r w:rsidRPr="00112DD7">
        <w:rPr>
          <w:b/>
          <w:i/>
          <w:sz w:val="36"/>
          <w:szCs w:val="36"/>
          <w:u w:val="single"/>
        </w:rPr>
        <w:t xml:space="preserve"> Bootle Cricket Club</w:t>
      </w:r>
    </w:p>
    <w:p w:rsidR="007D1C1C" w:rsidRPr="00112DD7" w:rsidRDefault="007D1C1C" w:rsidP="007D1C1C">
      <w:pPr>
        <w:jc w:val="center"/>
        <w:rPr>
          <w:b/>
          <w:i/>
          <w:sz w:val="36"/>
          <w:szCs w:val="36"/>
          <w:u w:val="single"/>
        </w:rPr>
      </w:pPr>
      <w:r w:rsidRPr="00112DD7">
        <w:rPr>
          <w:b/>
          <w:i/>
          <w:sz w:val="36"/>
          <w:szCs w:val="36"/>
          <w:u w:val="single"/>
        </w:rPr>
        <w:t>Risk Assessment:</w:t>
      </w:r>
    </w:p>
    <w:p w:rsidR="007D1C1C" w:rsidRPr="00112DD7" w:rsidRDefault="007D1C1C" w:rsidP="00112DD7">
      <w:pPr>
        <w:jc w:val="center"/>
        <w:rPr>
          <w:b/>
          <w:i/>
          <w:sz w:val="36"/>
          <w:szCs w:val="36"/>
          <w:u w:val="single"/>
        </w:rPr>
      </w:pPr>
      <w:r w:rsidRPr="00112DD7">
        <w:rPr>
          <w:b/>
          <w:i/>
          <w:sz w:val="36"/>
          <w:szCs w:val="36"/>
          <w:u w:val="single"/>
        </w:rPr>
        <w:t>Opening of the clubhouse and match day requirements</w:t>
      </w:r>
    </w:p>
    <w:p w:rsidR="007D1C1C" w:rsidRPr="004F01CB" w:rsidRDefault="007D1C1C" w:rsidP="007D1C1C">
      <w:pPr>
        <w:jc w:val="both"/>
        <w:rPr>
          <w:sz w:val="36"/>
          <w:szCs w:val="36"/>
        </w:rPr>
      </w:pPr>
    </w:p>
    <w:p w:rsidR="007D1C1C" w:rsidRPr="00112DD7" w:rsidRDefault="007D1C1C" w:rsidP="007D1C1C">
      <w:pPr>
        <w:jc w:val="both"/>
        <w:rPr>
          <w:b/>
          <w:sz w:val="32"/>
          <w:szCs w:val="32"/>
          <w:u w:val="single"/>
        </w:rPr>
      </w:pPr>
      <w:r w:rsidRPr="00112DD7">
        <w:rPr>
          <w:b/>
          <w:sz w:val="32"/>
          <w:szCs w:val="32"/>
          <w:u w:val="single"/>
        </w:rPr>
        <w:t>Part A: Club Details</w:t>
      </w:r>
    </w:p>
    <w:p w:rsidR="001824CB" w:rsidRPr="00112DD7" w:rsidRDefault="007D1C1C" w:rsidP="007D1C1C">
      <w:pPr>
        <w:jc w:val="both"/>
        <w:rPr>
          <w:sz w:val="32"/>
          <w:szCs w:val="32"/>
          <w:u w:val="single"/>
        </w:rPr>
      </w:pPr>
      <w:r w:rsidRPr="00112DD7">
        <w:rPr>
          <w:b/>
          <w:sz w:val="32"/>
          <w:szCs w:val="32"/>
        </w:rPr>
        <w:t>Name:</w:t>
      </w:r>
      <w:r w:rsidRPr="00112DD7">
        <w:rPr>
          <w:sz w:val="32"/>
          <w:szCs w:val="32"/>
        </w:rPr>
        <w:t xml:space="preserve"> </w:t>
      </w:r>
      <w:proofErr w:type="spellStart"/>
      <w:r w:rsidRPr="00112DD7">
        <w:rPr>
          <w:sz w:val="32"/>
          <w:szCs w:val="32"/>
        </w:rPr>
        <w:t>Firwood</w:t>
      </w:r>
      <w:proofErr w:type="spellEnd"/>
      <w:r w:rsidRPr="00112DD7">
        <w:rPr>
          <w:sz w:val="32"/>
          <w:szCs w:val="32"/>
        </w:rPr>
        <w:t xml:space="preserve"> Bootle Cricket Club </w:t>
      </w:r>
      <w:r w:rsidRPr="00112DD7">
        <w:rPr>
          <w:sz w:val="32"/>
          <w:szCs w:val="32"/>
        </w:rPr>
        <w:tab/>
      </w:r>
      <w:r w:rsidRPr="00112DD7">
        <w:rPr>
          <w:sz w:val="32"/>
          <w:szCs w:val="32"/>
        </w:rPr>
        <w:tab/>
      </w:r>
      <w:r w:rsidRPr="00112DD7">
        <w:rPr>
          <w:sz w:val="32"/>
          <w:szCs w:val="32"/>
        </w:rPr>
        <w:tab/>
      </w:r>
      <w:r w:rsidRPr="00112DD7">
        <w:rPr>
          <w:sz w:val="32"/>
          <w:szCs w:val="32"/>
        </w:rPr>
        <w:tab/>
      </w:r>
      <w:r w:rsidRPr="00112DD7">
        <w:rPr>
          <w:sz w:val="32"/>
          <w:szCs w:val="32"/>
        </w:rPr>
        <w:tab/>
      </w:r>
      <w:r w:rsidRPr="00112DD7">
        <w:rPr>
          <w:b/>
          <w:sz w:val="32"/>
          <w:szCs w:val="32"/>
        </w:rPr>
        <w:t>Club contact:</w:t>
      </w:r>
      <w:r w:rsidR="001824CB" w:rsidRPr="00112DD7">
        <w:rPr>
          <w:b/>
          <w:sz w:val="32"/>
          <w:szCs w:val="32"/>
        </w:rPr>
        <w:t xml:space="preserve"> </w:t>
      </w:r>
      <w:r w:rsidR="001824CB" w:rsidRPr="00112DD7">
        <w:rPr>
          <w:sz w:val="32"/>
          <w:szCs w:val="32"/>
        </w:rPr>
        <w:t>Josh Murphy</w:t>
      </w:r>
    </w:p>
    <w:p w:rsidR="007D1C1C" w:rsidRPr="00112DD7" w:rsidRDefault="007D1C1C" w:rsidP="007D1C1C">
      <w:pPr>
        <w:jc w:val="both"/>
        <w:rPr>
          <w:sz w:val="32"/>
          <w:szCs w:val="32"/>
        </w:rPr>
      </w:pPr>
    </w:p>
    <w:p w:rsidR="007D1C1C" w:rsidRPr="00112DD7" w:rsidRDefault="007D1C1C" w:rsidP="007D1C1C">
      <w:pPr>
        <w:jc w:val="both"/>
        <w:rPr>
          <w:b/>
          <w:sz w:val="32"/>
          <w:szCs w:val="32"/>
          <w:u w:val="single"/>
        </w:rPr>
      </w:pPr>
      <w:r w:rsidRPr="00112DD7">
        <w:rPr>
          <w:b/>
          <w:sz w:val="32"/>
          <w:szCs w:val="32"/>
        </w:rPr>
        <w:t>Address:</w:t>
      </w:r>
      <w:r w:rsidRPr="00112DD7">
        <w:rPr>
          <w:sz w:val="32"/>
          <w:szCs w:val="32"/>
        </w:rPr>
        <w:t xml:space="preserve"> </w:t>
      </w:r>
      <w:proofErr w:type="spellStart"/>
      <w:r w:rsidRPr="00112DD7">
        <w:rPr>
          <w:sz w:val="32"/>
          <w:szCs w:val="32"/>
        </w:rPr>
        <w:t>Firwood</w:t>
      </w:r>
      <w:proofErr w:type="spellEnd"/>
      <w:r w:rsidRPr="00112DD7">
        <w:rPr>
          <w:sz w:val="32"/>
          <w:szCs w:val="32"/>
        </w:rPr>
        <w:t xml:space="preserve"> Bootle Cricket Club</w:t>
      </w:r>
      <w:r w:rsidRPr="00112DD7">
        <w:rPr>
          <w:sz w:val="32"/>
          <w:szCs w:val="32"/>
        </w:rPr>
        <w:tab/>
      </w:r>
      <w:r w:rsidRPr="00112DD7">
        <w:rPr>
          <w:sz w:val="32"/>
          <w:szCs w:val="32"/>
        </w:rPr>
        <w:tab/>
      </w:r>
      <w:r w:rsidRPr="00112DD7">
        <w:rPr>
          <w:sz w:val="32"/>
          <w:szCs w:val="32"/>
        </w:rPr>
        <w:tab/>
      </w:r>
      <w:r w:rsidRPr="00112DD7">
        <w:rPr>
          <w:sz w:val="32"/>
          <w:szCs w:val="32"/>
        </w:rPr>
        <w:tab/>
      </w:r>
      <w:r w:rsidRPr="00112DD7">
        <w:rPr>
          <w:sz w:val="32"/>
          <w:szCs w:val="32"/>
        </w:rPr>
        <w:tab/>
      </w:r>
      <w:r w:rsidRPr="00112DD7">
        <w:rPr>
          <w:b/>
          <w:sz w:val="32"/>
          <w:szCs w:val="32"/>
        </w:rPr>
        <w:t>Name of person</w:t>
      </w:r>
      <w:r w:rsidR="00587659" w:rsidRPr="00112DD7">
        <w:rPr>
          <w:b/>
          <w:sz w:val="32"/>
          <w:szCs w:val="32"/>
        </w:rPr>
        <w:t>s</w:t>
      </w:r>
      <w:r w:rsidRPr="00112DD7">
        <w:rPr>
          <w:b/>
          <w:sz w:val="32"/>
          <w:szCs w:val="32"/>
        </w:rPr>
        <w:t xml:space="preserve"> completing</w:t>
      </w:r>
    </w:p>
    <w:p w:rsidR="007D1C1C" w:rsidRPr="00112DD7" w:rsidRDefault="00112DD7" w:rsidP="00112DD7">
      <w:pPr>
        <w:jc w:val="both"/>
        <w:rPr>
          <w:sz w:val="32"/>
          <w:szCs w:val="32"/>
        </w:rPr>
      </w:pPr>
      <w:r>
        <w:rPr>
          <w:sz w:val="32"/>
          <w:szCs w:val="32"/>
        </w:rPr>
        <w:t xml:space="preserve">                </w:t>
      </w:r>
      <w:proofErr w:type="spellStart"/>
      <w:r w:rsidR="00587659" w:rsidRPr="00112DD7">
        <w:rPr>
          <w:sz w:val="32"/>
          <w:szCs w:val="32"/>
        </w:rPr>
        <w:t>Wadham</w:t>
      </w:r>
      <w:proofErr w:type="spellEnd"/>
      <w:r w:rsidR="00587659" w:rsidRPr="00112DD7">
        <w:rPr>
          <w:sz w:val="32"/>
          <w:szCs w:val="32"/>
        </w:rPr>
        <w:t xml:space="preserve"> Road </w:t>
      </w:r>
      <w:r w:rsidR="00587659" w:rsidRPr="00112DD7">
        <w:rPr>
          <w:sz w:val="32"/>
          <w:szCs w:val="32"/>
        </w:rPr>
        <w:tab/>
      </w:r>
      <w:r w:rsidR="00587659" w:rsidRPr="00112DD7">
        <w:rPr>
          <w:sz w:val="32"/>
          <w:szCs w:val="32"/>
        </w:rPr>
        <w:tab/>
      </w:r>
      <w:r>
        <w:rPr>
          <w:sz w:val="32"/>
          <w:szCs w:val="32"/>
        </w:rPr>
        <w:t xml:space="preserve">                                                  </w:t>
      </w:r>
      <w:r w:rsidR="007D1C1C" w:rsidRPr="00112DD7">
        <w:rPr>
          <w:b/>
          <w:sz w:val="32"/>
          <w:szCs w:val="32"/>
        </w:rPr>
        <w:t>risk assessment:</w:t>
      </w:r>
      <w:r w:rsidR="001824CB" w:rsidRPr="00112DD7">
        <w:rPr>
          <w:sz w:val="32"/>
          <w:szCs w:val="32"/>
        </w:rPr>
        <w:t xml:space="preserve"> Danny Hart</w:t>
      </w:r>
      <w:r w:rsidR="00587659" w:rsidRPr="00112DD7">
        <w:rPr>
          <w:sz w:val="32"/>
          <w:szCs w:val="32"/>
        </w:rPr>
        <w:t xml:space="preserve"> &amp; </w:t>
      </w:r>
      <w:r>
        <w:rPr>
          <w:sz w:val="32"/>
          <w:szCs w:val="32"/>
        </w:rPr>
        <w:t>Liam Jones</w:t>
      </w:r>
    </w:p>
    <w:p w:rsidR="007D1C1C" w:rsidRPr="00112DD7" w:rsidRDefault="007D1C1C" w:rsidP="007D1C1C">
      <w:pPr>
        <w:jc w:val="both"/>
        <w:rPr>
          <w:sz w:val="32"/>
          <w:szCs w:val="32"/>
        </w:rPr>
      </w:pPr>
      <w:r w:rsidRPr="00112DD7">
        <w:rPr>
          <w:sz w:val="32"/>
          <w:szCs w:val="32"/>
        </w:rPr>
        <w:t xml:space="preserve">                Bootle </w:t>
      </w:r>
      <w:r w:rsidR="00587659" w:rsidRPr="00112DD7">
        <w:rPr>
          <w:sz w:val="32"/>
          <w:szCs w:val="32"/>
        </w:rPr>
        <w:tab/>
      </w:r>
      <w:r w:rsidR="00587659" w:rsidRPr="00112DD7">
        <w:rPr>
          <w:sz w:val="32"/>
          <w:szCs w:val="32"/>
        </w:rPr>
        <w:tab/>
      </w:r>
      <w:r w:rsidR="00587659" w:rsidRPr="00112DD7">
        <w:rPr>
          <w:sz w:val="32"/>
          <w:szCs w:val="32"/>
        </w:rPr>
        <w:tab/>
      </w:r>
      <w:r w:rsidR="00587659" w:rsidRPr="00112DD7">
        <w:rPr>
          <w:sz w:val="32"/>
          <w:szCs w:val="32"/>
        </w:rPr>
        <w:tab/>
      </w:r>
      <w:r w:rsidR="00587659" w:rsidRPr="00112DD7">
        <w:rPr>
          <w:sz w:val="32"/>
          <w:szCs w:val="32"/>
        </w:rPr>
        <w:tab/>
      </w:r>
      <w:r w:rsidR="00587659" w:rsidRPr="00112DD7">
        <w:rPr>
          <w:sz w:val="32"/>
          <w:szCs w:val="32"/>
        </w:rPr>
        <w:tab/>
      </w:r>
      <w:r w:rsidR="00587659" w:rsidRPr="00112DD7">
        <w:rPr>
          <w:sz w:val="32"/>
          <w:szCs w:val="32"/>
        </w:rPr>
        <w:tab/>
      </w:r>
      <w:r w:rsidR="00587659" w:rsidRPr="00112DD7">
        <w:rPr>
          <w:sz w:val="32"/>
          <w:szCs w:val="32"/>
        </w:rPr>
        <w:tab/>
      </w:r>
      <w:r w:rsidR="00587659" w:rsidRPr="00112DD7">
        <w:rPr>
          <w:sz w:val="32"/>
          <w:szCs w:val="32"/>
        </w:rPr>
        <w:tab/>
      </w:r>
    </w:p>
    <w:p w:rsidR="007D1C1C" w:rsidRPr="00112DD7" w:rsidRDefault="007D1C1C" w:rsidP="007D1C1C">
      <w:pPr>
        <w:jc w:val="both"/>
        <w:rPr>
          <w:sz w:val="32"/>
          <w:szCs w:val="32"/>
        </w:rPr>
      </w:pPr>
      <w:r w:rsidRPr="00112DD7">
        <w:rPr>
          <w:sz w:val="32"/>
          <w:szCs w:val="32"/>
        </w:rPr>
        <w:t xml:space="preserve">                Merseyside </w:t>
      </w:r>
    </w:p>
    <w:p w:rsidR="007D1C1C" w:rsidRPr="00112DD7" w:rsidRDefault="007D1C1C" w:rsidP="007D1C1C">
      <w:pPr>
        <w:jc w:val="both"/>
        <w:rPr>
          <w:sz w:val="32"/>
          <w:szCs w:val="32"/>
        </w:rPr>
      </w:pPr>
      <w:r w:rsidRPr="00112DD7">
        <w:rPr>
          <w:sz w:val="32"/>
          <w:szCs w:val="32"/>
        </w:rPr>
        <w:tab/>
        <w:t xml:space="preserve">       L20 2DF</w:t>
      </w:r>
      <w:r w:rsidRPr="00112DD7">
        <w:rPr>
          <w:sz w:val="32"/>
          <w:szCs w:val="32"/>
        </w:rPr>
        <w:tab/>
      </w:r>
      <w:r w:rsidRPr="00112DD7">
        <w:rPr>
          <w:sz w:val="32"/>
          <w:szCs w:val="32"/>
        </w:rPr>
        <w:tab/>
      </w:r>
      <w:r w:rsidRPr="00112DD7">
        <w:rPr>
          <w:sz w:val="32"/>
          <w:szCs w:val="32"/>
        </w:rPr>
        <w:tab/>
      </w:r>
      <w:r w:rsidRPr="00112DD7">
        <w:rPr>
          <w:sz w:val="32"/>
          <w:szCs w:val="32"/>
        </w:rPr>
        <w:tab/>
      </w:r>
      <w:r w:rsidRPr="00112DD7">
        <w:rPr>
          <w:sz w:val="32"/>
          <w:szCs w:val="32"/>
        </w:rPr>
        <w:tab/>
      </w:r>
      <w:r w:rsidRPr="00112DD7">
        <w:rPr>
          <w:sz w:val="32"/>
          <w:szCs w:val="32"/>
        </w:rPr>
        <w:tab/>
      </w:r>
      <w:r w:rsidRPr="00112DD7">
        <w:rPr>
          <w:sz w:val="32"/>
          <w:szCs w:val="32"/>
        </w:rPr>
        <w:tab/>
      </w:r>
      <w:r w:rsidRPr="00112DD7">
        <w:rPr>
          <w:sz w:val="32"/>
          <w:szCs w:val="32"/>
        </w:rPr>
        <w:tab/>
      </w:r>
      <w:r w:rsidRPr="00112DD7">
        <w:rPr>
          <w:b/>
          <w:sz w:val="32"/>
          <w:szCs w:val="32"/>
        </w:rPr>
        <w:t>Name of person</w:t>
      </w:r>
      <w:r w:rsidR="001824CB" w:rsidRPr="00112DD7">
        <w:rPr>
          <w:b/>
          <w:sz w:val="32"/>
          <w:szCs w:val="32"/>
        </w:rPr>
        <w:t>s</w:t>
      </w:r>
      <w:r w:rsidRPr="00112DD7">
        <w:rPr>
          <w:b/>
          <w:sz w:val="32"/>
          <w:szCs w:val="32"/>
        </w:rPr>
        <w:t xml:space="preserve"> checking</w:t>
      </w:r>
      <w:r w:rsidRPr="00112DD7">
        <w:rPr>
          <w:sz w:val="32"/>
          <w:szCs w:val="32"/>
        </w:rPr>
        <w:t xml:space="preserve"> </w:t>
      </w:r>
    </w:p>
    <w:p w:rsidR="007D1C1C" w:rsidRPr="00112DD7" w:rsidRDefault="007D1C1C" w:rsidP="00112DD7">
      <w:pPr>
        <w:jc w:val="both"/>
        <w:rPr>
          <w:b/>
          <w:sz w:val="32"/>
          <w:szCs w:val="32"/>
        </w:rPr>
      </w:pPr>
      <w:r w:rsidRPr="00112DD7">
        <w:rPr>
          <w:sz w:val="32"/>
          <w:szCs w:val="32"/>
        </w:rPr>
        <w:t xml:space="preserve">                                                                          </w:t>
      </w:r>
      <w:r w:rsidR="001824CB" w:rsidRPr="00112DD7">
        <w:rPr>
          <w:sz w:val="32"/>
          <w:szCs w:val="32"/>
        </w:rPr>
        <w:t xml:space="preserve">                           </w:t>
      </w:r>
      <w:r w:rsidR="00587659" w:rsidRPr="00112DD7">
        <w:rPr>
          <w:sz w:val="32"/>
          <w:szCs w:val="32"/>
        </w:rPr>
        <w:t xml:space="preserve">   </w:t>
      </w:r>
      <w:r w:rsidR="00112DD7">
        <w:rPr>
          <w:sz w:val="32"/>
          <w:szCs w:val="32"/>
        </w:rPr>
        <w:t xml:space="preserve">    </w:t>
      </w:r>
      <w:r w:rsidR="009671AE">
        <w:rPr>
          <w:sz w:val="32"/>
          <w:szCs w:val="32"/>
        </w:rPr>
        <w:t xml:space="preserve">  </w:t>
      </w:r>
      <w:proofErr w:type="gramStart"/>
      <w:r w:rsidRPr="00112DD7">
        <w:rPr>
          <w:b/>
          <w:sz w:val="32"/>
          <w:szCs w:val="32"/>
        </w:rPr>
        <w:t>completed</w:t>
      </w:r>
      <w:proofErr w:type="gramEnd"/>
      <w:r w:rsidRPr="00112DD7">
        <w:rPr>
          <w:b/>
          <w:sz w:val="32"/>
          <w:szCs w:val="32"/>
        </w:rPr>
        <w:t xml:space="preserve"> risk assessment</w:t>
      </w:r>
      <w:r w:rsidR="001824CB" w:rsidRPr="00112DD7">
        <w:rPr>
          <w:b/>
          <w:sz w:val="32"/>
          <w:szCs w:val="32"/>
        </w:rPr>
        <w:t xml:space="preserve">: </w:t>
      </w:r>
      <w:r w:rsidR="001824CB" w:rsidRPr="00112DD7">
        <w:rPr>
          <w:sz w:val="32"/>
          <w:szCs w:val="32"/>
        </w:rPr>
        <w:t xml:space="preserve">FBCC Committee </w:t>
      </w:r>
    </w:p>
    <w:p w:rsidR="007D1C1C" w:rsidRPr="00112DD7" w:rsidRDefault="007D1C1C" w:rsidP="007D1C1C">
      <w:pPr>
        <w:jc w:val="both"/>
        <w:rPr>
          <w:sz w:val="32"/>
          <w:szCs w:val="32"/>
        </w:rPr>
      </w:pPr>
    </w:p>
    <w:p w:rsidR="007D1C1C" w:rsidRPr="00112DD7" w:rsidRDefault="007D1C1C" w:rsidP="007D1C1C">
      <w:pPr>
        <w:jc w:val="both"/>
        <w:rPr>
          <w:b/>
          <w:sz w:val="32"/>
          <w:szCs w:val="32"/>
          <w:u w:val="single"/>
        </w:rPr>
      </w:pPr>
      <w:r w:rsidRPr="00112DD7">
        <w:rPr>
          <w:b/>
          <w:sz w:val="32"/>
          <w:szCs w:val="32"/>
        </w:rPr>
        <w:t>Telephone number:</w:t>
      </w:r>
      <w:r w:rsidR="009671AE">
        <w:rPr>
          <w:sz w:val="32"/>
          <w:szCs w:val="32"/>
        </w:rPr>
        <w:t xml:space="preserve"> 07423436814</w:t>
      </w:r>
      <w:r w:rsidR="009671AE">
        <w:rPr>
          <w:sz w:val="32"/>
          <w:szCs w:val="32"/>
        </w:rPr>
        <w:tab/>
      </w:r>
      <w:r w:rsidR="009671AE">
        <w:rPr>
          <w:sz w:val="32"/>
          <w:szCs w:val="32"/>
        </w:rPr>
        <w:tab/>
      </w:r>
      <w:r w:rsidR="009671AE">
        <w:rPr>
          <w:sz w:val="32"/>
          <w:szCs w:val="32"/>
        </w:rPr>
        <w:tab/>
      </w:r>
      <w:r w:rsidR="009671AE">
        <w:rPr>
          <w:sz w:val="32"/>
          <w:szCs w:val="32"/>
        </w:rPr>
        <w:tab/>
      </w:r>
      <w:r w:rsidR="009671AE">
        <w:rPr>
          <w:sz w:val="32"/>
          <w:szCs w:val="32"/>
        </w:rPr>
        <w:tab/>
      </w:r>
      <w:r w:rsidRPr="00112DD7">
        <w:rPr>
          <w:b/>
          <w:sz w:val="32"/>
          <w:szCs w:val="32"/>
        </w:rPr>
        <w:t>Date</w:t>
      </w:r>
      <w:r w:rsidR="00112DD7">
        <w:rPr>
          <w:b/>
          <w:sz w:val="32"/>
          <w:szCs w:val="32"/>
        </w:rPr>
        <w:t xml:space="preserve"> complete</w:t>
      </w:r>
      <w:r w:rsidRPr="00112DD7">
        <w:rPr>
          <w:b/>
          <w:sz w:val="32"/>
          <w:szCs w:val="32"/>
        </w:rPr>
        <w:t>:</w:t>
      </w:r>
      <w:r w:rsidR="001824CB" w:rsidRPr="00112DD7">
        <w:rPr>
          <w:sz w:val="32"/>
          <w:szCs w:val="32"/>
        </w:rPr>
        <w:t xml:space="preserve"> 23/07/2020</w:t>
      </w:r>
    </w:p>
    <w:p w:rsidR="00355C95" w:rsidRPr="00FD65AC" w:rsidRDefault="007D1C1C" w:rsidP="007D1C1C">
      <w:pPr>
        <w:jc w:val="both"/>
        <w:rPr>
          <w:b/>
          <w:sz w:val="32"/>
          <w:szCs w:val="36"/>
          <w:u w:val="single"/>
        </w:rPr>
      </w:pPr>
      <w:r w:rsidRPr="00FD65AC">
        <w:rPr>
          <w:b/>
          <w:sz w:val="32"/>
          <w:szCs w:val="36"/>
          <w:u w:val="single"/>
        </w:rPr>
        <w:lastRenderedPageBreak/>
        <w:t xml:space="preserve">Part 2: Risk Assessment </w:t>
      </w:r>
    </w:p>
    <w:p w:rsidR="00355C95" w:rsidRPr="00FD65AC" w:rsidRDefault="00355C95" w:rsidP="007D1C1C">
      <w:pPr>
        <w:jc w:val="both"/>
        <w:rPr>
          <w:b/>
          <w:sz w:val="32"/>
          <w:szCs w:val="36"/>
          <w:u w:val="single"/>
        </w:rPr>
      </w:pPr>
      <w:r w:rsidRPr="00FD65AC">
        <w:rPr>
          <w:b/>
          <w:sz w:val="32"/>
          <w:szCs w:val="36"/>
          <w:u w:val="single"/>
        </w:rPr>
        <w:t>Introduction</w:t>
      </w:r>
    </w:p>
    <w:p w:rsidR="004F01CB" w:rsidRPr="00FD65AC" w:rsidRDefault="00355C95" w:rsidP="009D1291">
      <w:pPr>
        <w:jc w:val="both"/>
        <w:rPr>
          <w:sz w:val="28"/>
          <w:szCs w:val="36"/>
        </w:rPr>
      </w:pPr>
      <w:proofErr w:type="spellStart"/>
      <w:r w:rsidRPr="00FD65AC">
        <w:rPr>
          <w:sz w:val="28"/>
          <w:szCs w:val="36"/>
        </w:rPr>
        <w:t>Firwood</w:t>
      </w:r>
      <w:proofErr w:type="spellEnd"/>
      <w:r w:rsidRPr="00FD65AC">
        <w:rPr>
          <w:sz w:val="28"/>
          <w:szCs w:val="36"/>
        </w:rPr>
        <w:t xml:space="preserve"> Bootle </w:t>
      </w:r>
      <w:r w:rsidR="00D72B49" w:rsidRPr="00FD65AC">
        <w:rPr>
          <w:sz w:val="28"/>
          <w:szCs w:val="36"/>
        </w:rPr>
        <w:t xml:space="preserve">Cricket Club will ensure the actions and procedures set out in this risk assessment are followed in accordance with current Government and ECB guidelines to ensure the safety of all players, club members, league officials and visitors is paramount at all times. </w:t>
      </w:r>
    </w:p>
    <w:p w:rsidR="003D3A54" w:rsidRPr="004F01CB" w:rsidRDefault="003D3A54" w:rsidP="009D1291">
      <w:pPr>
        <w:jc w:val="both"/>
        <w:rPr>
          <w:sz w:val="36"/>
          <w:szCs w:val="36"/>
        </w:rPr>
      </w:pPr>
    </w:p>
    <w:tbl>
      <w:tblPr>
        <w:tblStyle w:val="TableGrid"/>
        <w:tblW w:w="0" w:type="auto"/>
        <w:tblLook w:val="04A0" w:firstRow="1" w:lastRow="0" w:firstColumn="1" w:lastColumn="0" w:noHBand="0" w:noVBand="1"/>
      </w:tblPr>
      <w:tblGrid>
        <w:gridCol w:w="704"/>
        <w:gridCol w:w="5925"/>
        <w:gridCol w:w="7513"/>
      </w:tblGrid>
      <w:tr w:rsidR="00433867" w:rsidRPr="004F01CB" w:rsidTr="00587659">
        <w:tc>
          <w:tcPr>
            <w:tcW w:w="14142" w:type="dxa"/>
            <w:gridSpan w:val="3"/>
          </w:tcPr>
          <w:p w:rsidR="00433867" w:rsidRPr="004F01CB" w:rsidRDefault="00433867" w:rsidP="007D1C1C">
            <w:pPr>
              <w:rPr>
                <w:b/>
                <w:sz w:val="32"/>
                <w:szCs w:val="28"/>
                <w:lang w:val="en-GB"/>
              </w:rPr>
            </w:pPr>
            <w:r w:rsidRPr="004F01CB">
              <w:rPr>
                <w:b/>
                <w:sz w:val="32"/>
                <w:szCs w:val="28"/>
                <w:lang w:val="en-GB"/>
              </w:rPr>
              <w:t>Section 1: People Management and communication</w:t>
            </w:r>
          </w:p>
        </w:tc>
      </w:tr>
      <w:tr w:rsidR="00433867" w:rsidRPr="004F01CB" w:rsidTr="00587659">
        <w:tc>
          <w:tcPr>
            <w:tcW w:w="704" w:type="dxa"/>
          </w:tcPr>
          <w:p w:rsidR="00433867" w:rsidRPr="004F01CB" w:rsidRDefault="00433867" w:rsidP="009073D1">
            <w:pPr>
              <w:rPr>
                <w:sz w:val="28"/>
                <w:szCs w:val="28"/>
                <w:lang w:val="en-GB"/>
              </w:rPr>
            </w:pPr>
          </w:p>
        </w:tc>
        <w:tc>
          <w:tcPr>
            <w:tcW w:w="5925" w:type="dxa"/>
            <w:shd w:val="clear" w:color="auto" w:fill="0070C0"/>
          </w:tcPr>
          <w:p w:rsidR="00433867" w:rsidRPr="004F01CB" w:rsidRDefault="00433867" w:rsidP="009073D1">
            <w:pPr>
              <w:rPr>
                <w:b/>
                <w:color w:val="FFFFFF" w:themeColor="background1"/>
                <w:lang w:val="en-GB"/>
              </w:rPr>
            </w:pPr>
            <w:r w:rsidRPr="004F01CB">
              <w:rPr>
                <w:b/>
                <w:color w:val="FFFFFF" w:themeColor="background1"/>
                <w:lang w:val="en-GB"/>
              </w:rPr>
              <w:t>Controls require</w:t>
            </w:r>
          </w:p>
        </w:tc>
        <w:tc>
          <w:tcPr>
            <w:tcW w:w="7513" w:type="dxa"/>
          </w:tcPr>
          <w:p w:rsidR="00433867" w:rsidRPr="004F01CB" w:rsidRDefault="00433867" w:rsidP="009073D1">
            <w:pPr>
              <w:rPr>
                <w:b/>
                <w:lang w:val="en-GB"/>
              </w:rPr>
            </w:pPr>
            <w:r w:rsidRPr="004F01CB">
              <w:rPr>
                <w:b/>
                <w:lang w:val="en-GB"/>
              </w:rPr>
              <w:t>Actions</w:t>
            </w:r>
          </w:p>
        </w:tc>
      </w:tr>
      <w:tr w:rsidR="00433867" w:rsidRPr="004F01CB" w:rsidTr="00587659">
        <w:tc>
          <w:tcPr>
            <w:tcW w:w="704" w:type="dxa"/>
          </w:tcPr>
          <w:p w:rsidR="00433867" w:rsidRPr="004F01CB" w:rsidRDefault="00433867" w:rsidP="009073D1">
            <w:pPr>
              <w:rPr>
                <w:sz w:val="28"/>
                <w:szCs w:val="28"/>
                <w:lang w:val="en-GB"/>
              </w:rPr>
            </w:pPr>
            <w:r w:rsidRPr="004F01CB">
              <w:rPr>
                <w:sz w:val="28"/>
                <w:szCs w:val="28"/>
                <w:lang w:val="en-GB"/>
              </w:rPr>
              <w:t>1A</w:t>
            </w:r>
          </w:p>
        </w:tc>
        <w:tc>
          <w:tcPr>
            <w:tcW w:w="5925" w:type="dxa"/>
            <w:shd w:val="clear" w:color="auto" w:fill="0070C0"/>
          </w:tcPr>
          <w:p w:rsidR="00433867" w:rsidRPr="004F01CB" w:rsidRDefault="00433867" w:rsidP="009073D1">
            <w:pPr>
              <w:rPr>
                <w:color w:val="FFFFFF" w:themeColor="background1"/>
                <w:lang w:val="en-GB"/>
              </w:rPr>
            </w:pPr>
            <w:r w:rsidRPr="004F01CB">
              <w:rPr>
                <w:color w:val="FFFFFF" w:themeColor="background1"/>
                <w:lang w:val="en-GB"/>
              </w:rPr>
              <w:t>Self-screening of individuals before they arrive at the venue to ensure individuals displaying COVID-19 symptoms or those who should be shielding do not travel or attend.</w:t>
            </w:r>
          </w:p>
        </w:tc>
        <w:tc>
          <w:tcPr>
            <w:tcW w:w="7513" w:type="dxa"/>
          </w:tcPr>
          <w:p w:rsidR="00433867" w:rsidRPr="004F01CB" w:rsidRDefault="00433867" w:rsidP="009073D1">
            <w:pPr>
              <w:rPr>
                <w:lang w:val="en-GB"/>
              </w:rPr>
            </w:pPr>
            <w:r w:rsidRPr="004F01CB">
              <w:rPr>
                <w:lang w:val="en-GB"/>
              </w:rPr>
              <w:t xml:space="preserve">Continued instructions posted on FBCC website and Social Media platforms which inform all players, club members and members of the public to stay away from FBCC club facilities if displaying any Covid-19 symptoms and also follow government guidelines in terms of isolating for given period. </w:t>
            </w:r>
          </w:p>
        </w:tc>
      </w:tr>
      <w:tr w:rsidR="00433867" w:rsidRPr="004F01CB" w:rsidTr="00587659">
        <w:tc>
          <w:tcPr>
            <w:tcW w:w="704" w:type="dxa"/>
          </w:tcPr>
          <w:p w:rsidR="00433867" w:rsidRPr="004F01CB" w:rsidRDefault="00433867" w:rsidP="009073D1">
            <w:pPr>
              <w:rPr>
                <w:sz w:val="28"/>
                <w:szCs w:val="28"/>
                <w:lang w:val="en-GB"/>
              </w:rPr>
            </w:pPr>
            <w:r w:rsidRPr="004F01CB">
              <w:rPr>
                <w:sz w:val="28"/>
                <w:szCs w:val="28"/>
                <w:lang w:val="en-GB"/>
              </w:rPr>
              <w:t>1B</w:t>
            </w:r>
          </w:p>
        </w:tc>
        <w:tc>
          <w:tcPr>
            <w:tcW w:w="5925" w:type="dxa"/>
            <w:shd w:val="clear" w:color="auto" w:fill="0070C0"/>
          </w:tcPr>
          <w:p w:rsidR="00433867" w:rsidRPr="004F01CB" w:rsidRDefault="00433867" w:rsidP="009073D1">
            <w:pPr>
              <w:rPr>
                <w:color w:val="FFFFFF" w:themeColor="background1"/>
                <w:lang w:val="en-GB"/>
              </w:rPr>
            </w:pPr>
            <w:r w:rsidRPr="004F01CB">
              <w:rPr>
                <w:color w:val="FFFFFF" w:themeColor="background1"/>
                <w:lang w:val="en-GB"/>
              </w:rPr>
              <w:t>An assessment of user numbers, space capacities, venue circulation and layout planning to maintain social distancing.</w:t>
            </w:r>
          </w:p>
        </w:tc>
        <w:tc>
          <w:tcPr>
            <w:tcW w:w="7513" w:type="dxa"/>
          </w:tcPr>
          <w:p w:rsidR="00433867" w:rsidRPr="004F01CB" w:rsidRDefault="00433867" w:rsidP="009073D1">
            <w:pPr>
              <w:rPr>
                <w:lang w:val="en-GB"/>
              </w:rPr>
            </w:pPr>
            <w:r w:rsidRPr="004F01CB">
              <w:rPr>
                <w:lang w:val="en-GB"/>
              </w:rPr>
              <w:t>Completed</w:t>
            </w:r>
          </w:p>
        </w:tc>
      </w:tr>
      <w:tr w:rsidR="00433867" w:rsidRPr="004F01CB" w:rsidTr="00587659">
        <w:tc>
          <w:tcPr>
            <w:tcW w:w="704" w:type="dxa"/>
          </w:tcPr>
          <w:p w:rsidR="00433867" w:rsidRPr="004F01CB" w:rsidRDefault="00433867" w:rsidP="009073D1">
            <w:pPr>
              <w:rPr>
                <w:sz w:val="28"/>
                <w:szCs w:val="28"/>
                <w:lang w:val="en-GB"/>
              </w:rPr>
            </w:pPr>
            <w:r w:rsidRPr="004F01CB">
              <w:rPr>
                <w:sz w:val="28"/>
                <w:szCs w:val="28"/>
                <w:lang w:val="en-GB"/>
              </w:rPr>
              <w:t>1C</w:t>
            </w:r>
          </w:p>
        </w:tc>
        <w:tc>
          <w:tcPr>
            <w:tcW w:w="5925" w:type="dxa"/>
            <w:shd w:val="clear" w:color="auto" w:fill="0070C0"/>
          </w:tcPr>
          <w:p w:rsidR="00433867" w:rsidRPr="004F01CB" w:rsidRDefault="00433867" w:rsidP="009073D1">
            <w:pPr>
              <w:rPr>
                <w:color w:val="FFFFFF" w:themeColor="background1"/>
                <w:lang w:val="en-GB"/>
              </w:rPr>
            </w:pPr>
            <w:r w:rsidRPr="004F01CB">
              <w:rPr>
                <w:color w:val="FFFFFF" w:themeColor="background1"/>
                <w:lang w:val="en-GB"/>
              </w:rPr>
              <w:t>A plan for where parents and players will sit whilst watching cricket activities.</w:t>
            </w:r>
          </w:p>
        </w:tc>
        <w:tc>
          <w:tcPr>
            <w:tcW w:w="7513" w:type="dxa"/>
          </w:tcPr>
          <w:p w:rsidR="00433867" w:rsidRPr="004F01CB" w:rsidRDefault="00433867" w:rsidP="009073D1">
            <w:pPr>
              <w:rPr>
                <w:lang w:val="en-GB"/>
              </w:rPr>
            </w:pPr>
            <w:r w:rsidRPr="004F01CB">
              <w:rPr>
                <w:lang w:val="en-GB"/>
              </w:rPr>
              <w:t xml:space="preserve">Completed </w:t>
            </w:r>
          </w:p>
        </w:tc>
      </w:tr>
      <w:tr w:rsidR="00433867" w:rsidRPr="004F01CB" w:rsidTr="00587659">
        <w:tc>
          <w:tcPr>
            <w:tcW w:w="704" w:type="dxa"/>
          </w:tcPr>
          <w:p w:rsidR="00433867" w:rsidRPr="004F01CB" w:rsidRDefault="00433867" w:rsidP="009073D1">
            <w:pPr>
              <w:rPr>
                <w:sz w:val="28"/>
                <w:szCs w:val="28"/>
                <w:lang w:val="en-GB"/>
              </w:rPr>
            </w:pPr>
            <w:r w:rsidRPr="004F01CB">
              <w:rPr>
                <w:sz w:val="28"/>
                <w:szCs w:val="28"/>
                <w:lang w:val="en-GB"/>
              </w:rPr>
              <w:t>1D</w:t>
            </w:r>
          </w:p>
        </w:tc>
        <w:tc>
          <w:tcPr>
            <w:tcW w:w="5925" w:type="dxa"/>
            <w:shd w:val="clear" w:color="auto" w:fill="0070C0"/>
          </w:tcPr>
          <w:p w:rsidR="00433867" w:rsidRPr="004F01CB" w:rsidRDefault="00433867" w:rsidP="009073D1">
            <w:pPr>
              <w:rPr>
                <w:color w:val="FFFFFF" w:themeColor="background1"/>
                <w:lang w:val="en-GB"/>
              </w:rPr>
            </w:pPr>
            <w:r w:rsidRPr="004F01CB">
              <w:rPr>
                <w:color w:val="FFFFFF" w:themeColor="background1"/>
                <w:lang w:val="en-GB"/>
              </w:rPr>
              <w:t>Signage and communication so that all participants and visitors are aware of the control measures in place and how to act appropriately to minimise the risk of transmission of COVID-19.</w:t>
            </w:r>
          </w:p>
        </w:tc>
        <w:tc>
          <w:tcPr>
            <w:tcW w:w="7513" w:type="dxa"/>
          </w:tcPr>
          <w:p w:rsidR="00433867" w:rsidRPr="004F01CB" w:rsidRDefault="00433867" w:rsidP="009073D1">
            <w:pPr>
              <w:rPr>
                <w:lang w:val="en-GB"/>
              </w:rPr>
            </w:pPr>
            <w:r w:rsidRPr="004F01CB">
              <w:rPr>
                <w:lang w:val="en-GB"/>
              </w:rPr>
              <w:t xml:space="preserve">Completed </w:t>
            </w:r>
          </w:p>
        </w:tc>
      </w:tr>
      <w:tr w:rsidR="00433867" w:rsidRPr="004F01CB" w:rsidTr="00587659">
        <w:tc>
          <w:tcPr>
            <w:tcW w:w="704" w:type="dxa"/>
          </w:tcPr>
          <w:p w:rsidR="00433867" w:rsidRPr="004F01CB" w:rsidRDefault="00433867" w:rsidP="009073D1">
            <w:pPr>
              <w:rPr>
                <w:sz w:val="28"/>
                <w:szCs w:val="28"/>
                <w:lang w:val="en-GB"/>
              </w:rPr>
            </w:pPr>
            <w:r w:rsidRPr="004F01CB">
              <w:rPr>
                <w:sz w:val="28"/>
                <w:szCs w:val="28"/>
                <w:lang w:val="en-GB"/>
              </w:rPr>
              <w:t>1E</w:t>
            </w:r>
          </w:p>
        </w:tc>
        <w:tc>
          <w:tcPr>
            <w:tcW w:w="5925" w:type="dxa"/>
            <w:shd w:val="clear" w:color="auto" w:fill="0070C0"/>
          </w:tcPr>
          <w:p w:rsidR="00433867" w:rsidRPr="004F01CB" w:rsidRDefault="00433867" w:rsidP="009073D1">
            <w:pPr>
              <w:rPr>
                <w:color w:val="FFFFFF" w:themeColor="background1"/>
                <w:lang w:val="en-GB"/>
              </w:rPr>
            </w:pPr>
            <w:r w:rsidRPr="004F01CB">
              <w:rPr>
                <w:color w:val="FFFFFF" w:themeColor="background1"/>
                <w:lang w:val="en-GB"/>
              </w:rPr>
              <w:t xml:space="preserve">Staff </w:t>
            </w:r>
            <w:r w:rsidRPr="004F01CB">
              <w:rPr>
                <w:color w:val="FFFFFF" w:themeColor="background1"/>
                <w:shd w:val="clear" w:color="auto" w:fill="0070C0"/>
                <w:lang w:val="en-GB"/>
              </w:rPr>
              <w:t>and volunteer training to support the implementation of the plan, with suitable training records.</w:t>
            </w:r>
          </w:p>
        </w:tc>
        <w:tc>
          <w:tcPr>
            <w:tcW w:w="7513" w:type="dxa"/>
          </w:tcPr>
          <w:p w:rsidR="00433867" w:rsidRPr="004F01CB" w:rsidRDefault="00433867" w:rsidP="009073D1">
            <w:pPr>
              <w:rPr>
                <w:lang w:val="en-GB"/>
              </w:rPr>
            </w:pPr>
            <w:r w:rsidRPr="004F01CB">
              <w:rPr>
                <w:lang w:val="en-GB"/>
              </w:rPr>
              <w:t xml:space="preserve">Completed </w:t>
            </w:r>
          </w:p>
        </w:tc>
      </w:tr>
    </w:tbl>
    <w:p w:rsidR="007D1C1C" w:rsidRPr="004F01CB" w:rsidRDefault="007D1C1C" w:rsidP="007D1C1C">
      <w:pPr>
        <w:rPr>
          <w:sz w:val="36"/>
        </w:rPr>
      </w:pPr>
    </w:p>
    <w:tbl>
      <w:tblPr>
        <w:tblStyle w:val="TableGrid"/>
        <w:tblW w:w="0" w:type="auto"/>
        <w:tblLook w:val="04A0" w:firstRow="1" w:lastRow="0" w:firstColumn="1" w:lastColumn="0" w:noHBand="0" w:noVBand="1"/>
      </w:tblPr>
      <w:tblGrid>
        <w:gridCol w:w="704"/>
        <w:gridCol w:w="5925"/>
        <w:gridCol w:w="7513"/>
      </w:tblGrid>
      <w:tr w:rsidR="001824CB" w:rsidRPr="004F01CB" w:rsidTr="00587659">
        <w:tc>
          <w:tcPr>
            <w:tcW w:w="14142" w:type="dxa"/>
            <w:gridSpan w:val="3"/>
          </w:tcPr>
          <w:p w:rsidR="001824CB" w:rsidRPr="004F01CB" w:rsidRDefault="001824CB" w:rsidP="0036210B">
            <w:pPr>
              <w:rPr>
                <w:b/>
                <w:sz w:val="32"/>
                <w:szCs w:val="28"/>
                <w:lang w:val="en-GB"/>
              </w:rPr>
            </w:pPr>
            <w:r w:rsidRPr="004F01CB">
              <w:rPr>
                <w:b/>
                <w:sz w:val="32"/>
                <w:szCs w:val="28"/>
                <w:lang w:val="en-GB"/>
              </w:rPr>
              <w:t>Section 2: Buildings</w:t>
            </w:r>
          </w:p>
        </w:tc>
      </w:tr>
      <w:tr w:rsidR="001824CB" w:rsidRPr="004F01CB" w:rsidTr="00587659">
        <w:tc>
          <w:tcPr>
            <w:tcW w:w="704" w:type="dxa"/>
          </w:tcPr>
          <w:p w:rsidR="001824CB" w:rsidRPr="004F01CB" w:rsidRDefault="001824CB" w:rsidP="0036210B">
            <w:pPr>
              <w:rPr>
                <w:sz w:val="28"/>
                <w:szCs w:val="28"/>
                <w:lang w:val="en-GB"/>
              </w:rPr>
            </w:pPr>
          </w:p>
        </w:tc>
        <w:tc>
          <w:tcPr>
            <w:tcW w:w="5925" w:type="dxa"/>
            <w:shd w:val="clear" w:color="auto" w:fill="0070C0"/>
          </w:tcPr>
          <w:p w:rsidR="001824CB" w:rsidRPr="004F01CB" w:rsidRDefault="001824CB" w:rsidP="0036210B">
            <w:pPr>
              <w:rPr>
                <w:color w:val="FFFFFF" w:themeColor="background1"/>
                <w:lang w:val="en-GB"/>
              </w:rPr>
            </w:pPr>
            <w:r w:rsidRPr="004F01CB">
              <w:rPr>
                <w:color w:val="FFFFFF" w:themeColor="background1"/>
                <w:lang w:val="en-GB"/>
              </w:rPr>
              <w:t>Controls require</w:t>
            </w:r>
          </w:p>
        </w:tc>
        <w:tc>
          <w:tcPr>
            <w:tcW w:w="7513" w:type="dxa"/>
          </w:tcPr>
          <w:p w:rsidR="001824CB" w:rsidRPr="004F01CB" w:rsidRDefault="001824CB" w:rsidP="0036210B">
            <w:pPr>
              <w:rPr>
                <w:lang w:val="en-GB"/>
              </w:rPr>
            </w:pPr>
            <w:r w:rsidRPr="004F01CB">
              <w:rPr>
                <w:lang w:val="en-GB"/>
              </w:rPr>
              <w:t>Actions</w:t>
            </w:r>
          </w:p>
        </w:tc>
      </w:tr>
      <w:tr w:rsidR="001824CB" w:rsidRPr="004F01CB" w:rsidTr="00587659">
        <w:tc>
          <w:tcPr>
            <w:tcW w:w="704" w:type="dxa"/>
          </w:tcPr>
          <w:p w:rsidR="001824CB" w:rsidRPr="004F01CB" w:rsidRDefault="001824CB" w:rsidP="009073D1">
            <w:pPr>
              <w:rPr>
                <w:sz w:val="28"/>
                <w:szCs w:val="28"/>
                <w:lang w:val="en-GB"/>
              </w:rPr>
            </w:pPr>
            <w:r w:rsidRPr="004F01CB">
              <w:rPr>
                <w:sz w:val="28"/>
                <w:szCs w:val="28"/>
                <w:lang w:val="en-GB"/>
              </w:rPr>
              <w:t>2A</w:t>
            </w:r>
          </w:p>
        </w:tc>
        <w:tc>
          <w:tcPr>
            <w:tcW w:w="5925" w:type="dxa"/>
            <w:shd w:val="clear" w:color="auto" w:fill="0070C0"/>
          </w:tcPr>
          <w:p w:rsidR="001824CB" w:rsidRPr="004F01CB" w:rsidRDefault="001824CB" w:rsidP="009073D1">
            <w:pPr>
              <w:rPr>
                <w:color w:val="FFFFFF" w:themeColor="background1"/>
                <w:lang w:val="en-GB"/>
              </w:rPr>
            </w:pPr>
            <w:r w:rsidRPr="004F01CB">
              <w:rPr>
                <w:color w:val="FFFFFF" w:themeColor="background1"/>
                <w:lang w:val="en-GB"/>
              </w:rPr>
              <w:t>Assess ventilation in your building (natural and mechanical) and take appropriate measures to maximise ventilation and minimise risk of transmission.</w:t>
            </w:r>
          </w:p>
        </w:tc>
        <w:tc>
          <w:tcPr>
            <w:tcW w:w="7513" w:type="dxa"/>
          </w:tcPr>
          <w:p w:rsidR="001824CB" w:rsidRPr="004F01CB" w:rsidRDefault="001824CB" w:rsidP="009073D1">
            <w:pPr>
              <w:rPr>
                <w:lang w:val="en-GB"/>
              </w:rPr>
            </w:pPr>
            <w:r w:rsidRPr="004F01CB">
              <w:rPr>
                <w:lang w:val="en-GB"/>
              </w:rPr>
              <w:t xml:space="preserve">All natural ventilation will remain open which allows a constant flow of air throughout all buildings.  </w:t>
            </w:r>
          </w:p>
        </w:tc>
      </w:tr>
      <w:tr w:rsidR="001824CB" w:rsidRPr="004F01CB" w:rsidTr="00587659">
        <w:tc>
          <w:tcPr>
            <w:tcW w:w="704" w:type="dxa"/>
          </w:tcPr>
          <w:p w:rsidR="001824CB" w:rsidRPr="004F01CB" w:rsidRDefault="001824CB" w:rsidP="009073D1">
            <w:pPr>
              <w:rPr>
                <w:sz w:val="28"/>
                <w:szCs w:val="28"/>
                <w:lang w:val="en-GB"/>
              </w:rPr>
            </w:pPr>
            <w:r w:rsidRPr="004F01CB">
              <w:rPr>
                <w:sz w:val="28"/>
                <w:szCs w:val="28"/>
                <w:lang w:val="en-GB"/>
              </w:rPr>
              <w:t>2B</w:t>
            </w:r>
          </w:p>
        </w:tc>
        <w:tc>
          <w:tcPr>
            <w:tcW w:w="5925" w:type="dxa"/>
            <w:shd w:val="clear" w:color="auto" w:fill="0070C0"/>
          </w:tcPr>
          <w:p w:rsidR="001824CB" w:rsidRPr="004F01CB" w:rsidRDefault="001824CB" w:rsidP="009073D1">
            <w:pPr>
              <w:rPr>
                <w:color w:val="FFFFFF" w:themeColor="background1"/>
                <w:lang w:val="en-GB"/>
              </w:rPr>
            </w:pPr>
            <w:r w:rsidRPr="004F01CB">
              <w:rPr>
                <w:color w:val="FFFFFF" w:themeColor="background1"/>
                <w:lang w:val="en-GB"/>
              </w:rPr>
              <w:t>Assess the maximum occupancy of your rooms at 2m social distancing (or 1m with risk mitigation where 2m is not possible) and establish a suitable circulation system/one-way system.  Use signage and floor markings to communicate this.</w:t>
            </w:r>
          </w:p>
        </w:tc>
        <w:tc>
          <w:tcPr>
            <w:tcW w:w="7513" w:type="dxa"/>
          </w:tcPr>
          <w:p w:rsidR="001824CB" w:rsidRPr="004F01CB" w:rsidRDefault="001824CB" w:rsidP="009073D1">
            <w:pPr>
              <w:rPr>
                <w:lang w:val="en-GB"/>
              </w:rPr>
            </w:pPr>
            <w:r w:rsidRPr="004F01CB">
              <w:rPr>
                <w:lang w:val="en-GB"/>
              </w:rPr>
              <w:t xml:space="preserve">Completed </w:t>
            </w:r>
          </w:p>
          <w:p w:rsidR="001824CB" w:rsidRPr="004F01CB" w:rsidRDefault="001824CB" w:rsidP="009073D1">
            <w:pPr>
              <w:rPr>
                <w:lang w:val="en-GB"/>
              </w:rPr>
            </w:pPr>
          </w:p>
        </w:tc>
      </w:tr>
      <w:tr w:rsidR="001824CB" w:rsidRPr="004F01CB" w:rsidTr="00587659">
        <w:tc>
          <w:tcPr>
            <w:tcW w:w="704" w:type="dxa"/>
          </w:tcPr>
          <w:p w:rsidR="001824CB" w:rsidRPr="004F01CB" w:rsidRDefault="001824CB" w:rsidP="009073D1">
            <w:pPr>
              <w:rPr>
                <w:sz w:val="28"/>
                <w:szCs w:val="28"/>
                <w:lang w:val="en-GB"/>
              </w:rPr>
            </w:pPr>
            <w:r w:rsidRPr="004F01CB">
              <w:rPr>
                <w:sz w:val="28"/>
                <w:szCs w:val="28"/>
                <w:lang w:val="en-GB"/>
              </w:rPr>
              <w:t>2C</w:t>
            </w:r>
          </w:p>
        </w:tc>
        <w:tc>
          <w:tcPr>
            <w:tcW w:w="5925" w:type="dxa"/>
            <w:shd w:val="clear" w:color="auto" w:fill="0070C0"/>
          </w:tcPr>
          <w:p w:rsidR="001824CB" w:rsidRPr="004F01CB" w:rsidRDefault="001824CB" w:rsidP="009073D1">
            <w:pPr>
              <w:rPr>
                <w:color w:val="FFFFFF" w:themeColor="background1"/>
                <w:lang w:val="en-GB"/>
              </w:rPr>
            </w:pPr>
            <w:r w:rsidRPr="004F01CB">
              <w:rPr>
                <w:color w:val="FFFFFF" w:themeColor="background1"/>
                <w:lang w:val="en-GB"/>
              </w:rPr>
              <w:t>Assess the arrangement of seating areas to maintain social distancing and minimise the risk of transmission.</w:t>
            </w:r>
          </w:p>
        </w:tc>
        <w:tc>
          <w:tcPr>
            <w:tcW w:w="7513" w:type="dxa"/>
          </w:tcPr>
          <w:p w:rsidR="001824CB" w:rsidRPr="004F01CB" w:rsidRDefault="001824CB" w:rsidP="009073D1">
            <w:pPr>
              <w:rPr>
                <w:lang w:val="en-GB"/>
              </w:rPr>
            </w:pPr>
            <w:r w:rsidRPr="004F01CB">
              <w:rPr>
                <w:lang w:val="en-GB"/>
              </w:rPr>
              <w:t xml:space="preserve">Completed </w:t>
            </w:r>
          </w:p>
        </w:tc>
      </w:tr>
      <w:tr w:rsidR="001824CB" w:rsidRPr="004F01CB" w:rsidTr="00587659">
        <w:tc>
          <w:tcPr>
            <w:tcW w:w="704" w:type="dxa"/>
          </w:tcPr>
          <w:p w:rsidR="001824CB" w:rsidRPr="004F01CB" w:rsidRDefault="001824CB" w:rsidP="009073D1">
            <w:pPr>
              <w:rPr>
                <w:sz w:val="28"/>
                <w:szCs w:val="28"/>
                <w:lang w:val="en-GB"/>
              </w:rPr>
            </w:pPr>
            <w:r w:rsidRPr="004F01CB">
              <w:rPr>
                <w:sz w:val="28"/>
                <w:szCs w:val="28"/>
                <w:lang w:val="en-GB"/>
              </w:rPr>
              <w:t>2D</w:t>
            </w:r>
          </w:p>
        </w:tc>
        <w:tc>
          <w:tcPr>
            <w:tcW w:w="5925" w:type="dxa"/>
            <w:shd w:val="clear" w:color="auto" w:fill="0070C0"/>
          </w:tcPr>
          <w:p w:rsidR="001824CB" w:rsidRPr="004F01CB" w:rsidRDefault="001824CB" w:rsidP="009073D1">
            <w:pPr>
              <w:rPr>
                <w:color w:val="FFFFFF" w:themeColor="background1"/>
                <w:lang w:val="en-GB"/>
              </w:rPr>
            </w:pPr>
            <w:r w:rsidRPr="004F01CB">
              <w:rPr>
                <w:color w:val="FFFFFF" w:themeColor="background1"/>
                <w:lang w:val="en-GB"/>
              </w:rPr>
              <w:t xml:space="preserve">Consider your wet weather plans and describe what actions you will take to maintain social distancing in wet weather. </w:t>
            </w:r>
          </w:p>
        </w:tc>
        <w:tc>
          <w:tcPr>
            <w:tcW w:w="7513" w:type="dxa"/>
          </w:tcPr>
          <w:p w:rsidR="001824CB" w:rsidRPr="004F01CB" w:rsidRDefault="001824CB" w:rsidP="009073D1">
            <w:pPr>
              <w:rPr>
                <w:lang w:val="en-GB"/>
              </w:rPr>
            </w:pPr>
            <w:r w:rsidRPr="004F01CB">
              <w:rPr>
                <w:lang w:val="en-GB"/>
              </w:rPr>
              <w:t xml:space="preserve">In the event of wet weather, players, spectators and visitors will not be permitted to congregate inside any buildings. </w:t>
            </w:r>
          </w:p>
          <w:p w:rsidR="001824CB" w:rsidRPr="004F01CB" w:rsidRDefault="001824CB" w:rsidP="009073D1">
            <w:pPr>
              <w:rPr>
                <w:lang w:val="en-GB"/>
              </w:rPr>
            </w:pPr>
            <w:r w:rsidRPr="004F01CB">
              <w:rPr>
                <w:lang w:val="en-GB"/>
              </w:rPr>
              <w:t>All players, spectators and visitors will be</w:t>
            </w:r>
            <w:r w:rsidR="004F01CB" w:rsidRPr="004F01CB">
              <w:rPr>
                <w:lang w:val="en-GB"/>
              </w:rPr>
              <w:t xml:space="preserve"> advised to return to their own vehicle</w:t>
            </w:r>
            <w:r w:rsidRPr="004F01CB">
              <w:rPr>
                <w:lang w:val="en-GB"/>
              </w:rPr>
              <w:t xml:space="preserve"> instructed to maintain social distancing whenever there is wet weather. </w:t>
            </w:r>
          </w:p>
        </w:tc>
      </w:tr>
    </w:tbl>
    <w:p w:rsidR="009073D1" w:rsidRPr="004F01CB" w:rsidRDefault="009073D1" w:rsidP="007D1C1C">
      <w:pPr>
        <w:rPr>
          <w:sz w:val="36"/>
        </w:rPr>
      </w:pPr>
    </w:p>
    <w:p w:rsidR="00FC088F" w:rsidRDefault="00FC088F" w:rsidP="007D1C1C">
      <w:pPr>
        <w:rPr>
          <w:sz w:val="36"/>
        </w:rPr>
      </w:pPr>
    </w:p>
    <w:p w:rsidR="00587659" w:rsidRDefault="00587659" w:rsidP="007D1C1C">
      <w:pPr>
        <w:rPr>
          <w:sz w:val="36"/>
        </w:rPr>
      </w:pPr>
    </w:p>
    <w:p w:rsidR="00FD65AC" w:rsidRDefault="00FD65AC" w:rsidP="007D1C1C">
      <w:pPr>
        <w:rPr>
          <w:sz w:val="36"/>
        </w:rPr>
      </w:pPr>
    </w:p>
    <w:p w:rsidR="00FD65AC" w:rsidRPr="004F01CB" w:rsidRDefault="00FD65AC" w:rsidP="007D1C1C">
      <w:pPr>
        <w:rPr>
          <w:sz w:val="36"/>
        </w:rPr>
      </w:pPr>
    </w:p>
    <w:tbl>
      <w:tblPr>
        <w:tblStyle w:val="TableGrid"/>
        <w:tblW w:w="0" w:type="auto"/>
        <w:tblLook w:val="04A0" w:firstRow="1" w:lastRow="0" w:firstColumn="1" w:lastColumn="0" w:noHBand="0" w:noVBand="1"/>
      </w:tblPr>
      <w:tblGrid>
        <w:gridCol w:w="704"/>
        <w:gridCol w:w="5925"/>
        <w:gridCol w:w="7513"/>
      </w:tblGrid>
      <w:tr w:rsidR="001824CB" w:rsidRPr="004F01CB" w:rsidTr="00587659">
        <w:tc>
          <w:tcPr>
            <w:tcW w:w="14142" w:type="dxa"/>
            <w:gridSpan w:val="3"/>
          </w:tcPr>
          <w:p w:rsidR="001824CB" w:rsidRPr="004F01CB" w:rsidRDefault="001824CB" w:rsidP="0036210B">
            <w:pPr>
              <w:rPr>
                <w:b/>
                <w:sz w:val="28"/>
                <w:szCs w:val="28"/>
                <w:lang w:val="en-GB"/>
              </w:rPr>
            </w:pPr>
            <w:r w:rsidRPr="004F01CB">
              <w:rPr>
                <w:b/>
                <w:sz w:val="28"/>
                <w:szCs w:val="28"/>
                <w:lang w:val="en-GB"/>
              </w:rPr>
              <w:lastRenderedPageBreak/>
              <w:t>Section 3: Social and hospitality areas</w:t>
            </w:r>
          </w:p>
        </w:tc>
      </w:tr>
      <w:tr w:rsidR="001824CB" w:rsidRPr="004F01CB" w:rsidTr="00587659">
        <w:tc>
          <w:tcPr>
            <w:tcW w:w="704" w:type="dxa"/>
          </w:tcPr>
          <w:p w:rsidR="001824CB" w:rsidRPr="004F01CB" w:rsidRDefault="001824CB" w:rsidP="0036210B">
            <w:pPr>
              <w:rPr>
                <w:sz w:val="28"/>
                <w:szCs w:val="28"/>
                <w:lang w:val="en-GB"/>
              </w:rPr>
            </w:pPr>
          </w:p>
        </w:tc>
        <w:tc>
          <w:tcPr>
            <w:tcW w:w="5925" w:type="dxa"/>
            <w:shd w:val="clear" w:color="auto" w:fill="0070C0"/>
          </w:tcPr>
          <w:p w:rsidR="001824CB" w:rsidRPr="004F01CB" w:rsidRDefault="001824CB" w:rsidP="0036210B">
            <w:pPr>
              <w:rPr>
                <w:color w:val="FFFFFF" w:themeColor="background1"/>
                <w:lang w:val="en-GB"/>
              </w:rPr>
            </w:pPr>
            <w:r w:rsidRPr="004F01CB">
              <w:rPr>
                <w:color w:val="FFFFFF" w:themeColor="background1"/>
                <w:lang w:val="en-GB"/>
              </w:rPr>
              <w:t>Controls require</w:t>
            </w:r>
          </w:p>
        </w:tc>
        <w:tc>
          <w:tcPr>
            <w:tcW w:w="7513" w:type="dxa"/>
          </w:tcPr>
          <w:p w:rsidR="001824CB" w:rsidRPr="004F01CB" w:rsidRDefault="001824CB" w:rsidP="0036210B">
            <w:pPr>
              <w:rPr>
                <w:lang w:val="en-GB"/>
              </w:rPr>
            </w:pPr>
            <w:r w:rsidRPr="004F01CB">
              <w:rPr>
                <w:lang w:val="en-GB"/>
              </w:rPr>
              <w:t>Actions</w:t>
            </w:r>
          </w:p>
        </w:tc>
      </w:tr>
      <w:tr w:rsidR="001824CB" w:rsidRPr="004F01CB" w:rsidTr="00587659">
        <w:tc>
          <w:tcPr>
            <w:tcW w:w="704" w:type="dxa"/>
          </w:tcPr>
          <w:p w:rsidR="001824CB" w:rsidRPr="004F01CB" w:rsidRDefault="001824CB" w:rsidP="009073D1">
            <w:pPr>
              <w:rPr>
                <w:sz w:val="28"/>
                <w:szCs w:val="28"/>
                <w:lang w:val="en-GB"/>
              </w:rPr>
            </w:pPr>
            <w:r w:rsidRPr="004F01CB">
              <w:rPr>
                <w:sz w:val="28"/>
                <w:szCs w:val="28"/>
                <w:lang w:val="en-GB"/>
              </w:rPr>
              <w:t>3A</w:t>
            </w:r>
          </w:p>
        </w:tc>
        <w:tc>
          <w:tcPr>
            <w:tcW w:w="5925" w:type="dxa"/>
            <w:shd w:val="clear" w:color="auto" w:fill="0070C0"/>
          </w:tcPr>
          <w:p w:rsidR="001824CB" w:rsidRPr="004F01CB" w:rsidRDefault="001824CB" w:rsidP="009073D1">
            <w:pPr>
              <w:rPr>
                <w:color w:val="FFFFFF" w:themeColor="background1"/>
                <w:lang w:val="en-GB"/>
              </w:rPr>
            </w:pPr>
            <w:r w:rsidRPr="004F01CB">
              <w:rPr>
                <w:color w:val="FFFFFF" w:themeColor="background1"/>
                <w:lang w:val="en-GB"/>
              </w:rPr>
              <w:t>Plan to solicit and maintain records of your member attendance, customers and visitors - to be maintained for 21 days and then destroyed.</w:t>
            </w:r>
          </w:p>
        </w:tc>
        <w:tc>
          <w:tcPr>
            <w:tcW w:w="7513" w:type="dxa"/>
          </w:tcPr>
          <w:p w:rsidR="001824CB" w:rsidRPr="004F01CB" w:rsidRDefault="001824CB" w:rsidP="009073D1">
            <w:pPr>
              <w:rPr>
                <w:lang w:val="en-GB"/>
              </w:rPr>
            </w:pPr>
            <w:r w:rsidRPr="004F01CB">
              <w:rPr>
                <w:lang w:val="en-GB"/>
              </w:rPr>
              <w:t>Each time a person enters any FBCC premises; they must sign in and complete one of FBCC’s records which follow Government guidelines set on June 23</w:t>
            </w:r>
            <w:r w:rsidRPr="004F01CB">
              <w:rPr>
                <w:vertAlign w:val="superscript"/>
                <w:lang w:val="en-GB"/>
              </w:rPr>
              <w:t>rd</w:t>
            </w:r>
            <w:r w:rsidRPr="004F01CB">
              <w:rPr>
                <w:lang w:val="en-GB"/>
              </w:rPr>
              <w:t xml:space="preserve"> 2020 to help assist the NHS track and trace. This enables a record of all attendees to be kept by the bar manager for up to 21 days. </w:t>
            </w:r>
          </w:p>
        </w:tc>
      </w:tr>
      <w:tr w:rsidR="001824CB" w:rsidRPr="004F01CB" w:rsidTr="00587659">
        <w:tc>
          <w:tcPr>
            <w:tcW w:w="704" w:type="dxa"/>
          </w:tcPr>
          <w:p w:rsidR="001824CB" w:rsidRPr="004F01CB" w:rsidRDefault="001824CB" w:rsidP="009073D1">
            <w:pPr>
              <w:rPr>
                <w:sz w:val="28"/>
                <w:szCs w:val="28"/>
                <w:lang w:val="en-GB"/>
              </w:rPr>
            </w:pPr>
            <w:r w:rsidRPr="004F01CB">
              <w:rPr>
                <w:sz w:val="28"/>
                <w:szCs w:val="28"/>
                <w:lang w:val="en-GB"/>
              </w:rPr>
              <w:t>3B</w:t>
            </w:r>
          </w:p>
        </w:tc>
        <w:tc>
          <w:tcPr>
            <w:tcW w:w="5925" w:type="dxa"/>
            <w:shd w:val="clear" w:color="auto" w:fill="0070C0"/>
          </w:tcPr>
          <w:p w:rsidR="001824CB" w:rsidRPr="004F01CB" w:rsidRDefault="001824CB" w:rsidP="009073D1">
            <w:pPr>
              <w:rPr>
                <w:color w:val="FFFFFF" w:themeColor="background1"/>
                <w:lang w:val="en-GB"/>
              </w:rPr>
            </w:pPr>
            <w:r w:rsidRPr="004F01CB">
              <w:rPr>
                <w:color w:val="FFFFFF" w:themeColor="background1"/>
                <w:lang w:val="en-GB"/>
              </w:rPr>
              <w:t>Identification of suitable areas for outdoor service that don’t overlap with cricket activity.</w:t>
            </w:r>
          </w:p>
        </w:tc>
        <w:tc>
          <w:tcPr>
            <w:tcW w:w="7513" w:type="dxa"/>
          </w:tcPr>
          <w:p w:rsidR="001824CB" w:rsidRPr="004F01CB" w:rsidRDefault="001824CB" w:rsidP="009073D1">
            <w:pPr>
              <w:rPr>
                <w:lang w:val="en-GB"/>
              </w:rPr>
            </w:pPr>
            <w:r w:rsidRPr="004F01CB">
              <w:rPr>
                <w:lang w:val="en-GB"/>
              </w:rPr>
              <w:t>Club will not be providing outdoor services at this time</w:t>
            </w:r>
          </w:p>
        </w:tc>
      </w:tr>
      <w:tr w:rsidR="001824CB" w:rsidRPr="004F01CB" w:rsidTr="00587659">
        <w:tc>
          <w:tcPr>
            <w:tcW w:w="704" w:type="dxa"/>
          </w:tcPr>
          <w:p w:rsidR="001824CB" w:rsidRPr="004F01CB" w:rsidRDefault="001824CB" w:rsidP="009073D1">
            <w:pPr>
              <w:rPr>
                <w:sz w:val="28"/>
                <w:szCs w:val="28"/>
                <w:lang w:val="en-GB"/>
              </w:rPr>
            </w:pPr>
            <w:r w:rsidRPr="004F01CB">
              <w:rPr>
                <w:sz w:val="28"/>
                <w:szCs w:val="28"/>
                <w:lang w:val="en-GB"/>
              </w:rPr>
              <w:t>3C</w:t>
            </w:r>
          </w:p>
        </w:tc>
        <w:tc>
          <w:tcPr>
            <w:tcW w:w="5925" w:type="dxa"/>
            <w:shd w:val="clear" w:color="auto" w:fill="0070C0"/>
          </w:tcPr>
          <w:p w:rsidR="001824CB" w:rsidRPr="004F01CB" w:rsidRDefault="001824CB" w:rsidP="009073D1">
            <w:pPr>
              <w:rPr>
                <w:color w:val="FFFFFF" w:themeColor="background1"/>
                <w:lang w:val="en-GB"/>
              </w:rPr>
            </w:pPr>
            <w:r w:rsidRPr="004F01CB">
              <w:rPr>
                <w:color w:val="FFFFFF" w:themeColor="background1"/>
                <w:lang w:val="en-GB"/>
              </w:rPr>
              <w:t>Steps taken to minimise time and the number of people at the bar.</w:t>
            </w:r>
          </w:p>
        </w:tc>
        <w:tc>
          <w:tcPr>
            <w:tcW w:w="7513" w:type="dxa"/>
          </w:tcPr>
          <w:p w:rsidR="001824CB" w:rsidRPr="004F01CB" w:rsidRDefault="001824CB" w:rsidP="009073D1">
            <w:pPr>
              <w:rPr>
                <w:lang w:val="en-GB"/>
              </w:rPr>
            </w:pPr>
            <w:r w:rsidRPr="004F01CB">
              <w:rPr>
                <w:lang w:val="en-GB"/>
              </w:rPr>
              <w:t xml:space="preserve">Completed </w:t>
            </w:r>
          </w:p>
          <w:p w:rsidR="001824CB" w:rsidRPr="004F01CB" w:rsidRDefault="001824CB" w:rsidP="009073D1">
            <w:pPr>
              <w:rPr>
                <w:lang w:val="en-GB"/>
              </w:rPr>
            </w:pPr>
            <w:r w:rsidRPr="004F01CB">
              <w:rPr>
                <w:lang w:val="en-GB"/>
              </w:rPr>
              <w:t xml:space="preserve"> </w:t>
            </w:r>
          </w:p>
        </w:tc>
      </w:tr>
      <w:tr w:rsidR="001824CB" w:rsidRPr="004F01CB" w:rsidTr="00587659">
        <w:tc>
          <w:tcPr>
            <w:tcW w:w="704" w:type="dxa"/>
          </w:tcPr>
          <w:p w:rsidR="001824CB" w:rsidRPr="004F01CB" w:rsidRDefault="001824CB" w:rsidP="009073D1">
            <w:pPr>
              <w:rPr>
                <w:sz w:val="28"/>
                <w:szCs w:val="28"/>
                <w:lang w:val="en-GB"/>
              </w:rPr>
            </w:pPr>
            <w:r w:rsidRPr="004F01CB">
              <w:rPr>
                <w:sz w:val="28"/>
                <w:szCs w:val="28"/>
                <w:lang w:val="en-GB"/>
              </w:rPr>
              <w:t>3D</w:t>
            </w:r>
          </w:p>
        </w:tc>
        <w:tc>
          <w:tcPr>
            <w:tcW w:w="5925" w:type="dxa"/>
            <w:shd w:val="clear" w:color="auto" w:fill="0070C0"/>
          </w:tcPr>
          <w:p w:rsidR="001824CB" w:rsidRPr="004F01CB" w:rsidRDefault="001824CB" w:rsidP="009073D1">
            <w:pPr>
              <w:rPr>
                <w:color w:val="FFFFFF" w:themeColor="background1"/>
                <w:lang w:val="en-GB"/>
              </w:rPr>
            </w:pPr>
            <w:r w:rsidRPr="004F01CB">
              <w:rPr>
                <w:color w:val="FFFFFF" w:themeColor="background1"/>
                <w:lang w:val="en-GB"/>
              </w:rPr>
              <w:t>Steps taken to minimise contact points at payment or around the hospitality space.</w:t>
            </w:r>
          </w:p>
        </w:tc>
        <w:tc>
          <w:tcPr>
            <w:tcW w:w="7513" w:type="dxa"/>
          </w:tcPr>
          <w:p w:rsidR="001824CB" w:rsidRPr="004F01CB" w:rsidRDefault="001824CB" w:rsidP="009073D1">
            <w:pPr>
              <w:rPr>
                <w:lang w:val="en-GB"/>
              </w:rPr>
            </w:pPr>
            <w:r w:rsidRPr="004F01CB">
              <w:rPr>
                <w:lang w:val="en-GB"/>
              </w:rPr>
              <w:t xml:space="preserve">Players, club members and members of the public advised to pay on card (contactless payments) as much as possible and if not able to then advised to use correct change. </w:t>
            </w:r>
          </w:p>
        </w:tc>
      </w:tr>
      <w:tr w:rsidR="001824CB" w:rsidRPr="004F01CB" w:rsidTr="00587659">
        <w:tc>
          <w:tcPr>
            <w:tcW w:w="704" w:type="dxa"/>
          </w:tcPr>
          <w:p w:rsidR="001824CB" w:rsidRPr="004F01CB" w:rsidRDefault="001824CB" w:rsidP="009073D1">
            <w:pPr>
              <w:rPr>
                <w:sz w:val="28"/>
                <w:szCs w:val="28"/>
                <w:lang w:val="en-GB"/>
              </w:rPr>
            </w:pPr>
            <w:r w:rsidRPr="004F01CB">
              <w:rPr>
                <w:sz w:val="28"/>
                <w:szCs w:val="28"/>
                <w:lang w:val="en-GB"/>
              </w:rPr>
              <w:t>3E</w:t>
            </w:r>
          </w:p>
        </w:tc>
        <w:tc>
          <w:tcPr>
            <w:tcW w:w="5925" w:type="dxa"/>
            <w:shd w:val="clear" w:color="auto" w:fill="0070C0"/>
          </w:tcPr>
          <w:p w:rsidR="001824CB" w:rsidRPr="004F01CB" w:rsidRDefault="001824CB" w:rsidP="009073D1">
            <w:pPr>
              <w:rPr>
                <w:color w:val="FFFFFF" w:themeColor="background1"/>
                <w:lang w:val="en-GB"/>
              </w:rPr>
            </w:pPr>
            <w:r w:rsidRPr="004F01CB">
              <w:rPr>
                <w:color w:val="FFFFFF" w:themeColor="background1"/>
                <w:lang w:val="en-GB"/>
              </w:rPr>
              <w:t>Suitable PPE provision and training for staff and volunteers.</w:t>
            </w:r>
          </w:p>
          <w:p w:rsidR="001824CB" w:rsidRPr="004F01CB" w:rsidRDefault="001824CB" w:rsidP="009073D1">
            <w:pPr>
              <w:rPr>
                <w:color w:val="FFFFFF" w:themeColor="background1"/>
                <w:lang w:val="en-GB"/>
              </w:rPr>
            </w:pPr>
          </w:p>
        </w:tc>
        <w:tc>
          <w:tcPr>
            <w:tcW w:w="7513" w:type="dxa"/>
          </w:tcPr>
          <w:p w:rsidR="001824CB" w:rsidRPr="004F01CB" w:rsidRDefault="001824CB" w:rsidP="009073D1">
            <w:pPr>
              <w:rPr>
                <w:lang w:val="en-GB"/>
              </w:rPr>
            </w:pPr>
            <w:r w:rsidRPr="004F01CB">
              <w:rPr>
                <w:lang w:val="en-GB"/>
              </w:rPr>
              <w:t>Completed</w:t>
            </w:r>
          </w:p>
        </w:tc>
      </w:tr>
      <w:tr w:rsidR="001824CB" w:rsidRPr="004F01CB" w:rsidTr="00587659">
        <w:tc>
          <w:tcPr>
            <w:tcW w:w="704" w:type="dxa"/>
          </w:tcPr>
          <w:p w:rsidR="001824CB" w:rsidRPr="004F01CB" w:rsidRDefault="001824CB" w:rsidP="009073D1">
            <w:pPr>
              <w:rPr>
                <w:sz w:val="28"/>
                <w:szCs w:val="28"/>
                <w:lang w:val="en-GB"/>
              </w:rPr>
            </w:pPr>
            <w:r w:rsidRPr="004F01CB">
              <w:rPr>
                <w:sz w:val="28"/>
                <w:szCs w:val="28"/>
                <w:lang w:val="en-GB"/>
              </w:rPr>
              <w:t>3F</w:t>
            </w:r>
          </w:p>
        </w:tc>
        <w:tc>
          <w:tcPr>
            <w:tcW w:w="5925" w:type="dxa"/>
            <w:shd w:val="clear" w:color="auto" w:fill="0070C0"/>
          </w:tcPr>
          <w:p w:rsidR="001824CB" w:rsidRPr="004F01CB" w:rsidRDefault="001824CB" w:rsidP="009073D1">
            <w:pPr>
              <w:rPr>
                <w:color w:val="FFFFFF" w:themeColor="background1"/>
                <w:lang w:val="en-GB"/>
              </w:rPr>
            </w:pPr>
            <w:r w:rsidRPr="004F01CB">
              <w:rPr>
                <w:color w:val="FFFFFF" w:themeColor="background1"/>
                <w:lang w:val="en-GB"/>
              </w:rPr>
              <w:t>Strategy for the safe serving, clearing and cleaning of glassware and tableware.</w:t>
            </w:r>
          </w:p>
        </w:tc>
        <w:tc>
          <w:tcPr>
            <w:tcW w:w="7513" w:type="dxa"/>
          </w:tcPr>
          <w:p w:rsidR="001824CB" w:rsidRPr="004F01CB" w:rsidRDefault="001824CB" w:rsidP="009073D1">
            <w:pPr>
              <w:rPr>
                <w:lang w:val="en-GB"/>
              </w:rPr>
            </w:pPr>
            <w:r w:rsidRPr="004F01CB">
              <w:rPr>
                <w:lang w:val="en-GB"/>
              </w:rPr>
              <w:t>Completed</w:t>
            </w:r>
          </w:p>
        </w:tc>
      </w:tr>
      <w:tr w:rsidR="001824CB" w:rsidRPr="004F01CB" w:rsidTr="00587659">
        <w:tc>
          <w:tcPr>
            <w:tcW w:w="704" w:type="dxa"/>
          </w:tcPr>
          <w:p w:rsidR="001824CB" w:rsidRPr="004F01CB" w:rsidRDefault="001824CB" w:rsidP="009073D1">
            <w:pPr>
              <w:rPr>
                <w:sz w:val="28"/>
                <w:szCs w:val="28"/>
                <w:lang w:val="en-GB"/>
              </w:rPr>
            </w:pPr>
            <w:r w:rsidRPr="004F01CB">
              <w:rPr>
                <w:sz w:val="28"/>
                <w:szCs w:val="28"/>
                <w:lang w:val="en-GB"/>
              </w:rPr>
              <w:t>3G</w:t>
            </w:r>
          </w:p>
        </w:tc>
        <w:tc>
          <w:tcPr>
            <w:tcW w:w="5925" w:type="dxa"/>
            <w:shd w:val="clear" w:color="auto" w:fill="0070C0"/>
          </w:tcPr>
          <w:p w:rsidR="001824CB" w:rsidRPr="004F01CB" w:rsidRDefault="001824CB" w:rsidP="009073D1">
            <w:pPr>
              <w:rPr>
                <w:color w:val="FFFFFF" w:themeColor="background1"/>
                <w:lang w:val="en-GB"/>
              </w:rPr>
            </w:pPr>
            <w:r w:rsidRPr="004F01CB">
              <w:rPr>
                <w:color w:val="FFFFFF" w:themeColor="background1"/>
                <w:lang w:val="en-GB"/>
              </w:rPr>
              <w:t>Deep cleaning strategy to minimise COVID-19 transmission risk</w:t>
            </w:r>
          </w:p>
          <w:p w:rsidR="001824CB" w:rsidRPr="004F01CB" w:rsidRDefault="001824CB" w:rsidP="009073D1">
            <w:pPr>
              <w:rPr>
                <w:color w:val="FFFFFF" w:themeColor="background1"/>
                <w:lang w:val="en-GB"/>
              </w:rPr>
            </w:pPr>
          </w:p>
        </w:tc>
        <w:tc>
          <w:tcPr>
            <w:tcW w:w="7513" w:type="dxa"/>
          </w:tcPr>
          <w:p w:rsidR="001824CB" w:rsidRPr="004F01CB" w:rsidRDefault="001824CB" w:rsidP="009073D1">
            <w:pPr>
              <w:rPr>
                <w:lang w:val="en-GB"/>
              </w:rPr>
            </w:pPr>
            <w:r w:rsidRPr="004F01CB">
              <w:rPr>
                <w:lang w:val="en-GB"/>
              </w:rPr>
              <w:t>Completed</w:t>
            </w:r>
          </w:p>
        </w:tc>
      </w:tr>
      <w:tr w:rsidR="001824CB" w:rsidRPr="004F01CB" w:rsidTr="00587659">
        <w:tc>
          <w:tcPr>
            <w:tcW w:w="704" w:type="dxa"/>
          </w:tcPr>
          <w:p w:rsidR="001824CB" w:rsidRPr="004F01CB" w:rsidRDefault="001824CB" w:rsidP="009073D1">
            <w:pPr>
              <w:rPr>
                <w:sz w:val="28"/>
                <w:szCs w:val="28"/>
                <w:lang w:val="en-GB"/>
              </w:rPr>
            </w:pPr>
            <w:r w:rsidRPr="004F01CB">
              <w:rPr>
                <w:sz w:val="28"/>
                <w:szCs w:val="28"/>
                <w:lang w:val="en-GB"/>
              </w:rPr>
              <w:t>3H</w:t>
            </w:r>
          </w:p>
        </w:tc>
        <w:tc>
          <w:tcPr>
            <w:tcW w:w="5925" w:type="dxa"/>
            <w:shd w:val="clear" w:color="auto" w:fill="0070C0"/>
          </w:tcPr>
          <w:p w:rsidR="001824CB" w:rsidRPr="004F01CB" w:rsidRDefault="001824CB" w:rsidP="009073D1">
            <w:pPr>
              <w:rPr>
                <w:color w:val="FFFFFF" w:themeColor="background1"/>
                <w:lang w:val="en-GB"/>
              </w:rPr>
            </w:pPr>
            <w:r w:rsidRPr="004F01CB">
              <w:rPr>
                <w:color w:val="FFFFFF" w:themeColor="background1"/>
                <w:lang w:val="en-GB"/>
              </w:rPr>
              <w:t>Daily cleaning strategy to minimise COVID-19 transmission risk.</w:t>
            </w:r>
          </w:p>
          <w:p w:rsidR="001824CB" w:rsidRPr="004F01CB" w:rsidRDefault="001824CB" w:rsidP="009073D1">
            <w:pPr>
              <w:rPr>
                <w:color w:val="FFFFFF" w:themeColor="background1"/>
                <w:lang w:val="en-GB"/>
              </w:rPr>
            </w:pPr>
          </w:p>
        </w:tc>
        <w:tc>
          <w:tcPr>
            <w:tcW w:w="7513" w:type="dxa"/>
          </w:tcPr>
          <w:p w:rsidR="001824CB" w:rsidRPr="004F01CB" w:rsidRDefault="001824CB" w:rsidP="009073D1">
            <w:pPr>
              <w:rPr>
                <w:lang w:val="en-GB"/>
              </w:rPr>
            </w:pPr>
            <w:r w:rsidRPr="004F01CB">
              <w:rPr>
                <w:lang w:val="en-GB"/>
              </w:rPr>
              <w:t>Completed</w:t>
            </w:r>
          </w:p>
        </w:tc>
      </w:tr>
      <w:tr w:rsidR="001824CB" w:rsidRPr="004F01CB" w:rsidTr="00587659">
        <w:tc>
          <w:tcPr>
            <w:tcW w:w="704" w:type="dxa"/>
          </w:tcPr>
          <w:p w:rsidR="001824CB" w:rsidRPr="004F01CB" w:rsidRDefault="001824CB" w:rsidP="009073D1">
            <w:pPr>
              <w:rPr>
                <w:sz w:val="28"/>
                <w:szCs w:val="28"/>
                <w:lang w:val="en-GB"/>
              </w:rPr>
            </w:pPr>
            <w:r w:rsidRPr="004F01CB">
              <w:rPr>
                <w:sz w:val="28"/>
                <w:szCs w:val="28"/>
                <w:lang w:val="en-GB"/>
              </w:rPr>
              <w:t>3I</w:t>
            </w:r>
          </w:p>
        </w:tc>
        <w:tc>
          <w:tcPr>
            <w:tcW w:w="5925" w:type="dxa"/>
            <w:shd w:val="clear" w:color="auto" w:fill="0070C0"/>
          </w:tcPr>
          <w:p w:rsidR="001824CB" w:rsidRPr="004F01CB" w:rsidRDefault="001824CB" w:rsidP="009073D1">
            <w:pPr>
              <w:rPr>
                <w:color w:val="FFFFFF" w:themeColor="background1"/>
                <w:lang w:val="en-GB"/>
              </w:rPr>
            </w:pPr>
            <w:r w:rsidRPr="004F01CB">
              <w:rPr>
                <w:color w:val="FFFFFF" w:themeColor="background1"/>
                <w:lang w:val="en-GB"/>
              </w:rPr>
              <w:t xml:space="preserve">High-frequency </w:t>
            </w:r>
            <w:proofErr w:type="spellStart"/>
            <w:r w:rsidRPr="004F01CB">
              <w:rPr>
                <w:color w:val="FFFFFF" w:themeColor="background1"/>
                <w:lang w:val="en-GB"/>
              </w:rPr>
              <w:t>touchpoint</w:t>
            </w:r>
            <w:proofErr w:type="spellEnd"/>
            <w:r w:rsidRPr="004F01CB">
              <w:rPr>
                <w:color w:val="FFFFFF" w:themeColor="background1"/>
                <w:lang w:val="en-GB"/>
              </w:rPr>
              <w:t xml:space="preserve"> cleaning strategy to minimise COVID-19 transmission risk and how you will keep records.</w:t>
            </w:r>
          </w:p>
        </w:tc>
        <w:tc>
          <w:tcPr>
            <w:tcW w:w="7513" w:type="dxa"/>
          </w:tcPr>
          <w:p w:rsidR="001824CB" w:rsidRPr="004F01CB" w:rsidRDefault="001824CB" w:rsidP="009073D1">
            <w:pPr>
              <w:rPr>
                <w:lang w:val="en-GB"/>
              </w:rPr>
            </w:pPr>
            <w:r w:rsidRPr="004F01CB">
              <w:rPr>
                <w:lang w:val="en-GB"/>
              </w:rPr>
              <w:t>Completed</w:t>
            </w:r>
          </w:p>
        </w:tc>
      </w:tr>
    </w:tbl>
    <w:p w:rsidR="009073D1" w:rsidRPr="004F01CB" w:rsidRDefault="009073D1" w:rsidP="007D1C1C">
      <w:pPr>
        <w:rPr>
          <w:sz w:val="36"/>
        </w:rPr>
      </w:pPr>
    </w:p>
    <w:p w:rsidR="00FC088F" w:rsidRPr="004F01CB" w:rsidRDefault="00FC088F" w:rsidP="007D1C1C">
      <w:pPr>
        <w:rPr>
          <w:sz w:val="36"/>
        </w:rPr>
      </w:pPr>
    </w:p>
    <w:tbl>
      <w:tblPr>
        <w:tblStyle w:val="TableGrid"/>
        <w:tblW w:w="0" w:type="auto"/>
        <w:tblLook w:val="04A0" w:firstRow="1" w:lastRow="0" w:firstColumn="1" w:lastColumn="0" w:noHBand="0" w:noVBand="1"/>
      </w:tblPr>
      <w:tblGrid>
        <w:gridCol w:w="704"/>
        <w:gridCol w:w="5925"/>
        <w:gridCol w:w="7371"/>
      </w:tblGrid>
      <w:tr w:rsidR="001824CB" w:rsidRPr="004F01CB" w:rsidTr="00587659">
        <w:tc>
          <w:tcPr>
            <w:tcW w:w="14000" w:type="dxa"/>
            <w:gridSpan w:val="3"/>
          </w:tcPr>
          <w:p w:rsidR="001824CB" w:rsidRPr="004F01CB" w:rsidRDefault="001824CB" w:rsidP="0036210B">
            <w:pPr>
              <w:rPr>
                <w:b/>
                <w:sz w:val="32"/>
                <w:szCs w:val="28"/>
                <w:lang w:val="en-GB"/>
              </w:rPr>
            </w:pPr>
            <w:r w:rsidRPr="004F01CB">
              <w:rPr>
                <w:b/>
                <w:sz w:val="32"/>
                <w:szCs w:val="28"/>
                <w:lang w:val="en-GB"/>
              </w:rPr>
              <w:t>Section 4: Hygiene and cleaning</w:t>
            </w:r>
          </w:p>
        </w:tc>
      </w:tr>
      <w:tr w:rsidR="001824CB" w:rsidRPr="004F01CB" w:rsidTr="00587659">
        <w:tc>
          <w:tcPr>
            <w:tcW w:w="704" w:type="dxa"/>
          </w:tcPr>
          <w:p w:rsidR="001824CB" w:rsidRPr="004F01CB" w:rsidRDefault="001824CB" w:rsidP="0036210B">
            <w:pPr>
              <w:rPr>
                <w:sz w:val="28"/>
                <w:szCs w:val="28"/>
                <w:lang w:val="en-GB"/>
              </w:rPr>
            </w:pPr>
          </w:p>
        </w:tc>
        <w:tc>
          <w:tcPr>
            <w:tcW w:w="5925" w:type="dxa"/>
            <w:shd w:val="clear" w:color="auto" w:fill="0070C0"/>
          </w:tcPr>
          <w:p w:rsidR="001824CB" w:rsidRPr="004F01CB" w:rsidRDefault="001824CB" w:rsidP="0036210B">
            <w:pPr>
              <w:rPr>
                <w:color w:val="FFFFFF" w:themeColor="background1"/>
                <w:lang w:val="en-GB"/>
              </w:rPr>
            </w:pPr>
            <w:r w:rsidRPr="004F01CB">
              <w:rPr>
                <w:color w:val="FFFFFF" w:themeColor="background1"/>
                <w:lang w:val="en-GB"/>
              </w:rPr>
              <w:t>Controls require</w:t>
            </w:r>
          </w:p>
        </w:tc>
        <w:tc>
          <w:tcPr>
            <w:tcW w:w="7371" w:type="dxa"/>
          </w:tcPr>
          <w:p w:rsidR="001824CB" w:rsidRPr="004F01CB" w:rsidRDefault="001824CB" w:rsidP="0036210B">
            <w:pPr>
              <w:rPr>
                <w:lang w:val="en-GB"/>
              </w:rPr>
            </w:pPr>
            <w:r w:rsidRPr="004F01CB">
              <w:rPr>
                <w:lang w:val="en-GB"/>
              </w:rPr>
              <w:t>Actions</w:t>
            </w:r>
          </w:p>
        </w:tc>
      </w:tr>
      <w:tr w:rsidR="001824CB" w:rsidRPr="004F01CB" w:rsidTr="00587659">
        <w:tc>
          <w:tcPr>
            <w:tcW w:w="704" w:type="dxa"/>
          </w:tcPr>
          <w:p w:rsidR="001824CB" w:rsidRPr="004F01CB" w:rsidRDefault="001824CB" w:rsidP="009073D1">
            <w:pPr>
              <w:rPr>
                <w:sz w:val="28"/>
                <w:szCs w:val="28"/>
                <w:lang w:val="en-GB"/>
              </w:rPr>
            </w:pPr>
            <w:r w:rsidRPr="004F01CB">
              <w:rPr>
                <w:sz w:val="28"/>
                <w:szCs w:val="28"/>
                <w:lang w:val="en-GB"/>
              </w:rPr>
              <w:t>4A</w:t>
            </w:r>
          </w:p>
        </w:tc>
        <w:tc>
          <w:tcPr>
            <w:tcW w:w="5925" w:type="dxa"/>
            <w:shd w:val="clear" w:color="auto" w:fill="0070C0"/>
          </w:tcPr>
          <w:p w:rsidR="001824CB" w:rsidRPr="004F01CB" w:rsidRDefault="001824CB" w:rsidP="009073D1">
            <w:pPr>
              <w:rPr>
                <w:color w:val="FFFFFF" w:themeColor="background1"/>
                <w:lang w:val="en-GB"/>
              </w:rPr>
            </w:pPr>
            <w:r w:rsidRPr="004F01CB">
              <w:rPr>
                <w:color w:val="FFFFFF" w:themeColor="background1"/>
                <w:lang w:val="en-GB"/>
              </w:rPr>
              <w:t>Materials, PPE, cleaning products and training that you have provided to your staff for effective cleaning.</w:t>
            </w:r>
          </w:p>
        </w:tc>
        <w:tc>
          <w:tcPr>
            <w:tcW w:w="7371" w:type="dxa"/>
          </w:tcPr>
          <w:p w:rsidR="001824CB" w:rsidRPr="004F01CB" w:rsidRDefault="001824CB" w:rsidP="009073D1">
            <w:pPr>
              <w:rPr>
                <w:lang w:val="en-GB"/>
              </w:rPr>
            </w:pPr>
            <w:r w:rsidRPr="004F01CB">
              <w:rPr>
                <w:lang w:val="en-GB"/>
              </w:rPr>
              <w:t xml:space="preserve">Completed </w:t>
            </w:r>
          </w:p>
        </w:tc>
      </w:tr>
      <w:tr w:rsidR="001824CB" w:rsidRPr="004F01CB" w:rsidTr="00587659">
        <w:tc>
          <w:tcPr>
            <w:tcW w:w="704" w:type="dxa"/>
          </w:tcPr>
          <w:p w:rsidR="001824CB" w:rsidRPr="004F01CB" w:rsidRDefault="001824CB" w:rsidP="009073D1">
            <w:pPr>
              <w:rPr>
                <w:sz w:val="28"/>
                <w:szCs w:val="28"/>
                <w:lang w:val="en-GB"/>
              </w:rPr>
            </w:pPr>
            <w:r w:rsidRPr="004F01CB">
              <w:rPr>
                <w:sz w:val="28"/>
                <w:szCs w:val="28"/>
                <w:lang w:val="en-GB"/>
              </w:rPr>
              <w:t>4B</w:t>
            </w:r>
          </w:p>
        </w:tc>
        <w:tc>
          <w:tcPr>
            <w:tcW w:w="5925" w:type="dxa"/>
            <w:shd w:val="clear" w:color="auto" w:fill="0070C0"/>
          </w:tcPr>
          <w:p w:rsidR="001824CB" w:rsidRPr="004F01CB" w:rsidRDefault="001824CB" w:rsidP="009073D1">
            <w:pPr>
              <w:rPr>
                <w:color w:val="FFFFFF" w:themeColor="background1"/>
                <w:lang w:val="en-GB"/>
              </w:rPr>
            </w:pPr>
            <w:r w:rsidRPr="004F01CB">
              <w:rPr>
                <w:color w:val="FFFFFF" w:themeColor="background1"/>
                <w:lang w:val="en-GB"/>
              </w:rPr>
              <w:t>Provision of hand washing facilities with warm water, soap, disposable towels and bin.</w:t>
            </w:r>
          </w:p>
        </w:tc>
        <w:tc>
          <w:tcPr>
            <w:tcW w:w="7371" w:type="dxa"/>
          </w:tcPr>
          <w:p w:rsidR="001824CB" w:rsidRPr="004F01CB" w:rsidRDefault="001824CB" w:rsidP="009073D1">
            <w:pPr>
              <w:rPr>
                <w:lang w:val="en-GB"/>
              </w:rPr>
            </w:pPr>
            <w:r w:rsidRPr="004F01CB">
              <w:rPr>
                <w:lang w:val="en-GB"/>
              </w:rPr>
              <w:t xml:space="preserve">Completed </w:t>
            </w:r>
          </w:p>
          <w:p w:rsidR="001824CB" w:rsidRPr="004F01CB" w:rsidRDefault="001824CB" w:rsidP="009073D1">
            <w:pPr>
              <w:rPr>
                <w:lang w:val="en-GB"/>
              </w:rPr>
            </w:pPr>
          </w:p>
        </w:tc>
      </w:tr>
      <w:tr w:rsidR="001824CB" w:rsidRPr="004F01CB" w:rsidTr="00587659">
        <w:tc>
          <w:tcPr>
            <w:tcW w:w="704" w:type="dxa"/>
          </w:tcPr>
          <w:p w:rsidR="001824CB" w:rsidRPr="004F01CB" w:rsidRDefault="001824CB" w:rsidP="009073D1">
            <w:pPr>
              <w:rPr>
                <w:sz w:val="28"/>
                <w:szCs w:val="28"/>
                <w:lang w:val="en-GB"/>
              </w:rPr>
            </w:pPr>
            <w:r w:rsidRPr="004F01CB">
              <w:rPr>
                <w:sz w:val="28"/>
                <w:szCs w:val="28"/>
                <w:lang w:val="en-GB"/>
              </w:rPr>
              <w:t>4C</w:t>
            </w:r>
          </w:p>
        </w:tc>
        <w:tc>
          <w:tcPr>
            <w:tcW w:w="5925" w:type="dxa"/>
            <w:shd w:val="clear" w:color="auto" w:fill="0070C0"/>
          </w:tcPr>
          <w:p w:rsidR="001824CB" w:rsidRPr="004F01CB" w:rsidRDefault="001824CB" w:rsidP="009073D1">
            <w:pPr>
              <w:rPr>
                <w:color w:val="FFFFFF" w:themeColor="background1"/>
                <w:lang w:val="en-GB"/>
              </w:rPr>
            </w:pPr>
            <w:r w:rsidRPr="004F01CB">
              <w:rPr>
                <w:color w:val="FFFFFF" w:themeColor="background1"/>
                <w:lang w:val="en-GB"/>
              </w:rPr>
              <w:t xml:space="preserve">Provision of suitable hand </w:t>
            </w:r>
            <w:proofErr w:type="spellStart"/>
            <w:r w:rsidRPr="004F01CB">
              <w:rPr>
                <w:color w:val="FFFFFF" w:themeColor="background1"/>
                <w:lang w:val="en-GB"/>
              </w:rPr>
              <w:t>sanitiser</w:t>
            </w:r>
            <w:proofErr w:type="spellEnd"/>
            <w:r w:rsidRPr="004F01CB">
              <w:rPr>
                <w:color w:val="FFFFFF" w:themeColor="background1"/>
                <w:lang w:val="en-GB"/>
              </w:rPr>
              <w:t xml:space="preserve"> in locations around the facility to maintain frequent hand sanitisation.</w:t>
            </w:r>
          </w:p>
        </w:tc>
        <w:tc>
          <w:tcPr>
            <w:tcW w:w="7371" w:type="dxa"/>
          </w:tcPr>
          <w:p w:rsidR="001824CB" w:rsidRPr="004F01CB" w:rsidRDefault="001824CB" w:rsidP="009073D1">
            <w:pPr>
              <w:rPr>
                <w:lang w:val="en-GB"/>
              </w:rPr>
            </w:pPr>
            <w:r w:rsidRPr="004F01CB">
              <w:rPr>
                <w:lang w:val="en-GB"/>
              </w:rPr>
              <w:t xml:space="preserve">Completed </w:t>
            </w:r>
          </w:p>
        </w:tc>
      </w:tr>
      <w:tr w:rsidR="001824CB" w:rsidRPr="004F01CB" w:rsidTr="00587659">
        <w:tc>
          <w:tcPr>
            <w:tcW w:w="704" w:type="dxa"/>
          </w:tcPr>
          <w:p w:rsidR="001824CB" w:rsidRPr="004F01CB" w:rsidRDefault="001824CB" w:rsidP="009073D1">
            <w:pPr>
              <w:rPr>
                <w:sz w:val="28"/>
                <w:szCs w:val="28"/>
                <w:lang w:val="en-GB"/>
              </w:rPr>
            </w:pPr>
            <w:r w:rsidRPr="004F01CB">
              <w:rPr>
                <w:sz w:val="28"/>
                <w:szCs w:val="28"/>
                <w:lang w:val="en-GB"/>
              </w:rPr>
              <w:t>4D</w:t>
            </w:r>
          </w:p>
        </w:tc>
        <w:tc>
          <w:tcPr>
            <w:tcW w:w="5925" w:type="dxa"/>
            <w:shd w:val="clear" w:color="auto" w:fill="0070C0"/>
          </w:tcPr>
          <w:p w:rsidR="001824CB" w:rsidRPr="004F01CB" w:rsidRDefault="001824CB" w:rsidP="009073D1">
            <w:pPr>
              <w:rPr>
                <w:color w:val="FFFFFF" w:themeColor="background1"/>
                <w:lang w:val="en-GB"/>
              </w:rPr>
            </w:pPr>
            <w:r w:rsidRPr="004F01CB">
              <w:rPr>
                <w:color w:val="FFFFFF" w:themeColor="background1"/>
                <w:lang w:val="en-GB"/>
              </w:rPr>
              <w:t xml:space="preserve">Provision of suitable wipes and hand </w:t>
            </w:r>
            <w:proofErr w:type="spellStart"/>
            <w:r w:rsidRPr="004F01CB">
              <w:rPr>
                <w:color w:val="FFFFFF" w:themeColor="background1"/>
                <w:lang w:val="en-GB"/>
              </w:rPr>
              <w:t>sanitiser</w:t>
            </w:r>
            <w:proofErr w:type="spellEnd"/>
            <w:r w:rsidRPr="004F01CB">
              <w:rPr>
                <w:color w:val="FFFFFF" w:themeColor="background1"/>
                <w:lang w:val="en-GB"/>
              </w:rPr>
              <w:t xml:space="preserve"> on the field for hygiene breaks.</w:t>
            </w:r>
          </w:p>
        </w:tc>
        <w:tc>
          <w:tcPr>
            <w:tcW w:w="7371" w:type="dxa"/>
          </w:tcPr>
          <w:p w:rsidR="001824CB" w:rsidRPr="004F01CB" w:rsidRDefault="001824CB" w:rsidP="009073D1">
            <w:pPr>
              <w:rPr>
                <w:lang w:val="en-GB"/>
              </w:rPr>
            </w:pPr>
            <w:r w:rsidRPr="004F01CB">
              <w:rPr>
                <w:lang w:val="en-GB"/>
              </w:rPr>
              <w:t xml:space="preserve">Completed </w:t>
            </w:r>
          </w:p>
        </w:tc>
      </w:tr>
    </w:tbl>
    <w:p w:rsidR="009073D1" w:rsidRPr="004F01CB" w:rsidRDefault="009073D1" w:rsidP="007D1C1C">
      <w:pPr>
        <w:rPr>
          <w:sz w:val="36"/>
        </w:rPr>
      </w:pPr>
    </w:p>
    <w:tbl>
      <w:tblPr>
        <w:tblStyle w:val="TableGrid"/>
        <w:tblW w:w="0" w:type="auto"/>
        <w:tblLook w:val="04A0" w:firstRow="1" w:lastRow="0" w:firstColumn="1" w:lastColumn="0" w:noHBand="0" w:noVBand="1"/>
      </w:tblPr>
      <w:tblGrid>
        <w:gridCol w:w="704"/>
        <w:gridCol w:w="5925"/>
        <w:gridCol w:w="7371"/>
      </w:tblGrid>
      <w:tr w:rsidR="001824CB" w:rsidRPr="004F01CB" w:rsidTr="00587659">
        <w:tc>
          <w:tcPr>
            <w:tcW w:w="14000" w:type="dxa"/>
            <w:gridSpan w:val="3"/>
          </w:tcPr>
          <w:p w:rsidR="001824CB" w:rsidRPr="004F01CB" w:rsidRDefault="001824CB" w:rsidP="0036210B">
            <w:pPr>
              <w:rPr>
                <w:b/>
                <w:sz w:val="32"/>
                <w:szCs w:val="28"/>
                <w:lang w:val="en-GB"/>
              </w:rPr>
            </w:pPr>
            <w:r w:rsidRPr="004F01CB">
              <w:rPr>
                <w:b/>
                <w:sz w:val="32"/>
                <w:szCs w:val="28"/>
                <w:lang w:val="en-GB"/>
              </w:rPr>
              <w:t xml:space="preserve">Section 5: Preparing your buildings </w:t>
            </w:r>
          </w:p>
        </w:tc>
      </w:tr>
      <w:tr w:rsidR="001824CB" w:rsidRPr="004F01CB" w:rsidTr="00587659">
        <w:tc>
          <w:tcPr>
            <w:tcW w:w="704" w:type="dxa"/>
          </w:tcPr>
          <w:p w:rsidR="001824CB" w:rsidRPr="004F01CB" w:rsidRDefault="001824CB" w:rsidP="0036210B">
            <w:pPr>
              <w:rPr>
                <w:sz w:val="28"/>
                <w:szCs w:val="28"/>
                <w:lang w:val="en-GB"/>
              </w:rPr>
            </w:pPr>
          </w:p>
        </w:tc>
        <w:tc>
          <w:tcPr>
            <w:tcW w:w="5925" w:type="dxa"/>
            <w:shd w:val="clear" w:color="auto" w:fill="0070C0"/>
          </w:tcPr>
          <w:p w:rsidR="001824CB" w:rsidRPr="004F01CB" w:rsidRDefault="001824CB" w:rsidP="0036210B">
            <w:pPr>
              <w:rPr>
                <w:color w:val="FFFFFF" w:themeColor="background1"/>
                <w:lang w:val="en-GB"/>
              </w:rPr>
            </w:pPr>
            <w:r w:rsidRPr="004F01CB">
              <w:rPr>
                <w:color w:val="FFFFFF" w:themeColor="background1"/>
                <w:lang w:val="en-GB"/>
              </w:rPr>
              <w:t>Controls require</w:t>
            </w:r>
          </w:p>
        </w:tc>
        <w:tc>
          <w:tcPr>
            <w:tcW w:w="7371" w:type="dxa"/>
          </w:tcPr>
          <w:p w:rsidR="001824CB" w:rsidRPr="004F01CB" w:rsidRDefault="001824CB" w:rsidP="0036210B">
            <w:pPr>
              <w:rPr>
                <w:lang w:val="en-GB"/>
              </w:rPr>
            </w:pPr>
            <w:r w:rsidRPr="004F01CB">
              <w:rPr>
                <w:lang w:val="en-GB"/>
              </w:rPr>
              <w:t>Actions</w:t>
            </w:r>
          </w:p>
        </w:tc>
      </w:tr>
      <w:tr w:rsidR="001824CB" w:rsidRPr="004F01CB" w:rsidTr="00587659">
        <w:tc>
          <w:tcPr>
            <w:tcW w:w="704" w:type="dxa"/>
          </w:tcPr>
          <w:p w:rsidR="001824CB" w:rsidRPr="004F01CB" w:rsidRDefault="001824CB" w:rsidP="00355C95">
            <w:pPr>
              <w:rPr>
                <w:sz w:val="28"/>
                <w:szCs w:val="28"/>
                <w:lang w:val="en-GB"/>
              </w:rPr>
            </w:pPr>
            <w:r w:rsidRPr="004F01CB">
              <w:rPr>
                <w:sz w:val="28"/>
                <w:szCs w:val="28"/>
                <w:lang w:val="en-GB"/>
              </w:rPr>
              <w:t>5A</w:t>
            </w:r>
          </w:p>
        </w:tc>
        <w:tc>
          <w:tcPr>
            <w:tcW w:w="5925" w:type="dxa"/>
            <w:shd w:val="clear" w:color="auto" w:fill="0070C0"/>
          </w:tcPr>
          <w:p w:rsidR="001824CB" w:rsidRPr="004F01CB" w:rsidRDefault="001824CB" w:rsidP="00355C95">
            <w:pPr>
              <w:rPr>
                <w:color w:val="FFFFFF" w:themeColor="background1"/>
                <w:lang w:val="en-GB"/>
              </w:rPr>
            </w:pPr>
            <w:r w:rsidRPr="004F01CB">
              <w:rPr>
                <w:color w:val="FFFFFF" w:themeColor="background1"/>
                <w:lang w:val="en-GB"/>
              </w:rPr>
              <w:t>Consider the risk of Legionnaire’s disease and carry out necessary work to make your water supply safe for users.  Refer to the specific guidance in the document above.</w:t>
            </w:r>
          </w:p>
        </w:tc>
        <w:tc>
          <w:tcPr>
            <w:tcW w:w="7371" w:type="dxa"/>
          </w:tcPr>
          <w:p w:rsidR="001824CB" w:rsidRPr="004F01CB" w:rsidRDefault="001824CB" w:rsidP="00355C95">
            <w:pPr>
              <w:rPr>
                <w:lang w:val="en-GB"/>
              </w:rPr>
            </w:pPr>
            <w:r w:rsidRPr="004F01CB">
              <w:rPr>
                <w:lang w:val="en-GB"/>
              </w:rPr>
              <w:t xml:space="preserve">Completed </w:t>
            </w:r>
          </w:p>
        </w:tc>
      </w:tr>
      <w:tr w:rsidR="001824CB" w:rsidRPr="004F01CB" w:rsidTr="00587659">
        <w:tc>
          <w:tcPr>
            <w:tcW w:w="704" w:type="dxa"/>
          </w:tcPr>
          <w:p w:rsidR="001824CB" w:rsidRPr="004F01CB" w:rsidRDefault="001824CB" w:rsidP="00355C95">
            <w:pPr>
              <w:rPr>
                <w:sz w:val="28"/>
                <w:szCs w:val="28"/>
                <w:lang w:val="en-GB"/>
              </w:rPr>
            </w:pPr>
            <w:r w:rsidRPr="004F01CB">
              <w:rPr>
                <w:sz w:val="28"/>
                <w:szCs w:val="28"/>
                <w:lang w:val="en-GB"/>
              </w:rPr>
              <w:t>5B</w:t>
            </w:r>
          </w:p>
        </w:tc>
        <w:tc>
          <w:tcPr>
            <w:tcW w:w="5925" w:type="dxa"/>
            <w:shd w:val="clear" w:color="auto" w:fill="0070C0"/>
          </w:tcPr>
          <w:p w:rsidR="001824CB" w:rsidRPr="004F01CB" w:rsidRDefault="001824CB" w:rsidP="00355C95">
            <w:pPr>
              <w:rPr>
                <w:color w:val="FFFFFF" w:themeColor="background1"/>
                <w:lang w:val="en-GB"/>
              </w:rPr>
            </w:pPr>
            <w:r w:rsidRPr="004F01CB">
              <w:rPr>
                <w:color w:val="FFFFFF" w:themeColor="background1"/>
                <w:lang w:val="en-GB"/>
              </w:rPr>
              <w:t>Check that routine maintenance has not been missed and certification is up to date (e.g. Gas safety, Electrical Safety and Portable Appliance Testing, Fire Safety, Lifts and Heating – Ventilation and Air Conditioning).</w:t>
            </w:r>
          </w:p>
        </w:tc>
        <w:tc>
          <w:tcPr>
            <w:tcW w:w="7371" w:type="dxa"/>
          </w:tcPr>
          <w:p w:rsidR="001824CB" w:rsidRPr="004F01CB" w:rsidRDefault="001824CB" w:rsidP="00355C95">
            <w:pPr>
              <w:rPr>
                <w:lang w:val="en-GB"/>
              </w:rPr>
            </w:pPr>
            <w:r w:rsidRPr="004F01CB">
              <w:rPr>
                <w:lang w:val="en-GB"/>
              </w:rPr>
              <w:t>Gas safety – complete</w:t>
            </w:r>
          </w:p>
          <w:p w:rsidR="001824CB" w:rsidRPr="004F01CB" w:rsidRDefault="001824CB" w:rsidP="00355C95">
            <w:pPr>
              <w:rPr>
                <w:lang w:val="en-GB"/>
              </w:rPr>
            </w:pPr>
            <w:r w:rsidRPr="004F01CB">
              <w:rPr>
                <w:lang w:val="en-GB"/>
              </w:rPr>
              <w:t>Electrical safety – complete</w:t>
            </w:r>
          </w:p>
          <w:p w:rsidR="001824CB" w:rsidRPr="004F01CB" w:rsidRDefault="001824CB" w:rsidP="00355C95">
            <w:pPr>
              <w:rPr>
                <w:lang w:val="en-GB"/>
              </w:rPr>
            </w:pPr>
            <w:r w:rsidRPr="004F01CB">
              <w:rPr>
                <w:lang w:val="en-GB"/>
              </w:rPr>
              <w:t xml:space="preserve">PAT testing – complete </w:t>
            </w:r>
          </w:p>
          <w:p w:rsidR="001824CB" w:rsidRPr="004F01CB" w:rsidRDefault="001824CB" w:rsidP="00433867">
            <w:pPr>
              <w:rPr>
                <w:lang w:val="en-GB"/>
              </w:rPr>
            </w:pPr>
            <w:r w:rsidRPr="004F01CB">
              <w:rPr>
                <w:lang w:val="en-GB"/>
              </w:rPr>
              <w:t xml:space="preserve">Fire Safety – TBC </w:t>
            </w:r>
          </w:p>
          <w:p w:rsidR="001824CB" w:rsidRPr="004F01CB" w:rsidRDefault="001824CB" w:rsidP="00433867">
            <w:pPr>
              <w:rPr>
                <w:lang w:val="en-GB"/>
              </w:rPr>
            </w:pPr>
            <w:r w:rsidRPr="004F01CB">
              <w:rPr>
                <w:lang w:val="en-GB"/>
              </w:rPr>
              <w:t xml:space="preserve">Emergency lighting – TBC </w:t>
            </w:r>
          </w:p>
        </w:tc>
      </w:tr>
      <w:tr w:rsidR="001824CB" w:rsidRPr="004F01CB" w:rsidTr="00587659">
        <w:tc>
          <w:tcPr>
            <w:tcW w:w="704" w:type="dxa"/>
          </w:tcPr>
          <w:p w:rsidR="001824CB" w:rsidRPr="004F01CB" w:rsidRDefault="001824CB" w:rsidP="00355C95">
            <w:pPr>
              <w:rPr>
                <w:sz w:val="28"/>
                <w:szCs w:val="28"/>
                <w:lang w:val="en-GB"/>
              </w:rPr>
            </w:pPr>
            <w:r w:rsidRPr="004F01CB">
              <w:rPr>
                <w:sz w:val="28"/>
                <w:szCs w:val="28"/>
                <w:lang w:val="en-GB"/>
              </w:rPr>
              <w:t>5C</w:t>
            </w:r>
          </w:p>
        </w:tc>
        <w:tc>
          <w:tcPr>
            <w:tcW w:w="5925" w:type="dxa"/>
            <w:shd w:val="clear" w:color="auto" w:fill="0070C0"/>
          </w:tcPr>
          <w:p w:rsidR="001824CB" w:rsidRPr="004F01CB" w:rsidRDefault="001824CB" w:rsidP="00355C95">
            <w:pPr>
              <w:rPr>
                <w:color w:val="FFFFFF" w:themeColor="background1"/>
                <w:lang w:val="en-GB"/>
              </w:rPr>
            </w:pPr>
            <w:r w:rsidRPr="004F01CB">
              <w:rPr>
                <w:color w:val="FFFFFF" w:themeColor="background1"/>
                <w:lang w:val="en-GB"/>
              </w:rPr>
              <w:t>Check that your ground is ready and safe to play.  Look at what work is required and how this can be done safely at a social distance.</w:t>
            </w:r>
          </w:p>
        </w:tc>
        <w:tc>
          <w:tcPr>
            <w:tcW w:w="7371" w:type="dxa"/>
          </w:tcPr>
          <w:p w:rsidR="001824CB" w:rsidRPr="004F01CB" w:rsidRDefault="001824CB" w:rsidP="00355C95">
            <w:pPr>
              <w:rPr>
                <w:lang w:val="en-GB"/>
              </w:rPr>
            </w:pPr>
            <w:r w:rsidRPr="004F01CB">
              <w:rPr>
                <w:lang w:val="en-GB"/>
              </w:rPr>
              <w:t xml:space="preserve">Completed </w:t>
            </w:r>
          </w:p>
        </w:tc>
      </w:tr>
    </w:tbl>
    <w:p w:rsidR="00355C95" w:rsidRPr="004F01CB" w:rsidRDefault="00355C95" w:rsidP="007D1C1C">
      <w:pPr>
        <w:rPr>
          <w:sz w:val="36"/>
        </w:rPr>
      </w:pPr>
    </w:p>
    <w:tbl>
      <w:tblPr>
        <w:tblStyle w:val="TableGrid"/>
        <w:tblW w:w="0" w:type="auto"/>
        <w:tblLook w:val="04A0" w:firstRow="1" w:lastRow="0" w:firstColumn="1" w:lastColumn="0" w:noHBand="0" w:noVBand="1"/>
      </w:tblPr>
      <w:tblGrid>
        <w:gridCol w:w="704"/>
        <w:gridCol w:w="5783"/>
        <w:gridCol w:w="7513"/>
      </w:tblGrid>
      <w:tr w:rsidR="001824CB" w:rsidRPr="004F01CB" w:rsidTr="00587659">
        <w:tc>
          <w:tcPr>
            <w:tcW w:w="14000" w:type="dxa"/>
            <w:gridSpan w:val="3"/>
          </w:tcPr>
          <w:p w:rsidR="001824CB" w:rsidRPr="004F01CB" w:rsidRDefault="001824CB" w:rsidP="0036210B">
            <w:pPr>
              <w:rPr>
                <w:b/>
                <w:sz w:val="32"/>
                <w:szCs w:val="28"/>
                <w:lang w:val="en-GB"/>
              </w:rPr>
            </w:pPr>
            <w:r w:rsidRPr="004F01CB">
              <w:rPr>
                <w:b/>
                <w:sz w:val="32"/>
                <w:szCs w:val="28"/>
                <w:lang w:val="en-GB"/>
              </w:rPr>
              <w:lastRenderedPageBreak/>
              <w:t>Section 6: First Aid</w:t>
            </w:r>
          </w:p>
        </w:tc>
      </w:tr>
      <w:tr w:rsidR="001824CB" w:rsidRPr="004F01CB" w:rsidTr="00587659">
        <w:tc>
          <w:tcPr>
            <w:tcW w:w="704" w:type="dxa"/>
          </w:tcPr>
          <w:p w:rsidR="001824CB" w:rsidRPr="004F01CB" w:rsidRDefault="001824CB" w:rsidP="0036210B">
            <w:pPr>
              <w:rPr>
                <w:sz w:val="28"/>
                <w:szCs w:val="28"/>
                <w:lang w:val="en-GB"/>
              </w:rPr>
            </w:pPr>
          </w:p>
        </w:tc>
        <w:tc>
          <w:tcPr>
            <w:tcW w:w="5783" w:type="dxa"/>
            <w:shd w:val="clear" w:color="auto" w:fill="0070C0"/>
          </w:tcPr>
          <w:p w:rsidR="001824CB" w:rsidRPr="004F01CB" w:rsidRDefault="001824CB" w:rsidP="0036210B">
            <w:pPr>
              <w:rPr>
                <w:color w:val="FFFFFF" w:themeColor="background1"/>
                <w:lang w:val="en-GB"/>
              </w:rPr>
            </w:pPr>
            <w:r w:rsidRPr="004F01CB">
              <w:rPr>
                <w:color w:val="FFFFFF" w:themeColor="background1"/>
                <w:lang w:val="en-GB"/>
              </w:rPr>
              <w:t>Controls require</w:t>
            </w:r>
          </w:p>
        </w:tc>
        <w:tc>
          <w:tcPr>
            <w:tcW w:w="7513" w:type="dxa"/>
          </w:tcPr>
          <w:p w:rsidR="001824CB" w:rsidRPr="004F01CB" w:rsidRDefault="001824CB" w:rsidP="0036210B">
            <w:pPr>
              <w:rPr>
                <w:lang w:val="en-GB"/>
              </w:rPr>
            </w:pPr>
            <w:r w:rsidRPr="004F01CB">
              <w:rPr>
                <w:lang w:val="en-GB"/>
              </w:rPr>
              <w:t>Actions</w:t>
            </w:r>
          </w:p>
        </w:tc>
      </w:tr>
      <w:tr w:rsidR="001824CB" w:rsidRPr="004F01CB" w:rsidTr="00587659">
        <w:tc>
          <w:tcPr>
            <w:tcW w:w="704" w:type="dxa"/>
          </w:tcPr>
          <w:p w:rsidR="001824CB" w:rsidRPr="004F01CB" w:rsidRDefault="001824CB" w:rsidP="00355C95">
            <w:pPr>
              <w:rPr>
                <w:sz w:val="28"/>
                <w:szCs w:val="28"/>
                <w:lang w:val="en-GB"/>
              </w:rPr>
            </w:pPr>
            <w:r w:rsidRPr="004F01CB">
              <w:rPr>
                <w:sz w:val="28"/>
                <w:szCs w:val="28"/>
                <w:lang w:val="en-GB"/>
              </w:rPr>
              <w:t>6A</w:t>
            </w:r>
          </w:p>
        </w:tc>
        <w:tc>
          <w:tcPr>
            <w:tcW w:w="5783" w:type="dxa"/>
            <w:shd w:val="clear" w:color="auto" w:fill="0070C0"/>
          </w:tcPr>
          <w:p w:rsidR="001824CB" w:rsidRPr="004F01CB" w:rsidRDefault="001824CB" w:rsidP="00355C95">
            <w:pPr>
              <w:rPr>
                <w:color w:val="FFFFFF" w:themeColor="background1"/>
                <w:lang w:val="en-GB"/>
              </w:rPr>
            </w:pPr>
            <w:r w:rsidRPr="004F01CB">
              <w:rPr>
                <w:color w:val="FFFFFF" w:themeColor="background1"/>
                <w:lang w:val="en-GB"/>
              </w:rPr>
              <w:t xml:space="preserve">Check that your first aid kits are stocked and accessible during all activity.  </w:t>
            </w:r>
          </w:p>
        </w:tc>
        <w:tc>
          <w:tcPr>
            <w:tcW w:w="7513" w:type="dxa"/>
          </w:tcPr>
          <w:p w:rsidR="001824CB" w:rsidRPr="004F01CB" w:rsidRDefault="00587659" w:rsidP="00355C95">
            <w:pPr>
              <w:rPr>
                <w:highlight w:val="yellow"/>
                <w:lang w:val="en-GB"/>
              </w:rPr>
            </w:pPr>
            <w:r w:rsidRPr="00587659">
              <w:rPr>
                <w:lang w:val="en-GB"/>
              </w:rPr>
              <w:t>Completed</w:t>
            </w:r>
          </w:p>
        </w:tc>
      </w:tr>
      <w:tr w:rsidR="001824CB" w:rsidRPr="004F01CB" w:rsidTr="00587659">
        <w:tc>
          <w:tcPr>
            <w:tcW w:w="704" w:type="dxa"/>
          </w:tcPr>
          <w:p w:rsidR="001824CB" w:rsidRPr="004F01CB" w:rsidRDefault="001824CB" w:rsidP="00355C95">
            <w:pPr>
              <w:rPr>
                <w:sz w:val="28"/>
                <w:szCs w:val="28"/>
                <w:lang w:val="en-GB"/>
              </w:rPr>
            </w:pPr>
            <w:r w:rsidRPr="004F01CB">
              <w:rPr>
                <w:sz w:val="28"/>
                <w:szCs w:val="28"/>
                <w:lang w:val="en-GB"/>
              </w:rPr>
              <w:t>6B</w:t>
            </w:r>
          </w:p>
        </w:tc>
        <w:tc>
          <w:tcPr>
            <w:tcW w:w="5783" w:type="dxa"/>
            <w:shd w:val="clear" w:color="auto" w:fill="0070C0"/>
          </w:tcPr>
          <w:p w:rsidR="001824CB" w:rsidRPr="004F01CB" w:rsidRDefault="001824CB" w:rsidP="00355C95">
            <w:pPr>
              <w:rPr>
                <w:color w:val="FFFFFF" w:themeColor="background1"/>
                <w:lang w:val="en-GB"/>
              </w:rPr>
            </w:pPr>
            <w:r w:rsidRPr="004F01CB">
              <w:rPr>
                <w:color w:val="FFFFFF" w:themeColor="background1"/>
                <w:lang w:val="en-GB"/>
              </w:rPr>
              <w:t>What steps have you taken to improve your first aiders’ understanding of first aid provision under COVID-19?</w:t>
            </w:r>
          </w:p>
        </w:tc>
        <w:tc>
          <w:tcPr>
            <w:tcW w:w="7513" w:type="dxa"/>
          </w:tcPr>
          <w:p w:rsidR="001824CB" w:rsidRPr="004F01CB" w:rsidRDefault="001824CB" w:rsidP="00355C95">
            <w:pPr>
              <w:rPr>
                <w:lang w:val="en-GB"/>
              </w:rPr>
            </w:pPr>
            <w:r w:rsidRPr="004F01CB">
              <w:rPr>
                <w:lang w:val="en-GB"/>
              </w:rPr>
              <w:t>Current club first aiders are aware of procedures to follow when providing first aid under Covid-19</w:t>
            </w:r>
          </w:p>
        </w:tc>
      </w:tr>
      <w:tr w:rsidR="001824CB" w:rsidRPr="004F01CB" w:rsidTr="00587659">
        <w:tc>
          <w:tcPr>
            <w:tcW w:w="704" w:type="dxa"/>
          </w:tcPr>
          <w:p w:rsidR="001824CB" w:rsidRPr="004F01CB" w:rsidRDefault="001824CB" w:rsidP="00355C95">
            <w:pPr>
              <w:rPr>
                <w:sz w:val="28"/>
                <w:szCs w:val="28"/>
                <w:lang w:val="en-GB"/>
              </w:rPr>
            </w:pPr>
            <w:r w:rsidRPr="004F01CB">
              <w:rPr>
                <w:sz w:val="28"/>
                <w:szCs w:val="28"/>
                <w:lang w:val="en-GB"/>
              </w:rPr>
              <w:t>6C</w:t>
            </w:r>
          </w:p>
        </w:tc>
        <w:tc>
          <w:tcPr>
            <w:tcW w:w="5783" w:type="dxa"/>
            <w:shd w:val="clear" w:color="auto" w:fill="0070C0"/>
          </w:tcPr>
          <w:p w:rsidR="001824CB" w:rsidRPr="004F01CB" w:rsidRDefault="001824CB" w:rsidP="00355C95">
            <w:pPr>
              <w:rPr>
                <w:color w:val="FFFFFF" w:themeColor="background1"/>
                <w:lang w:val="en-GB"/>
              </w:rPr>
            </w:pPr>
            <w:r w:rsidRPr="004F01CB">
              <w:rPr>
                <w:color w:val="FFFFFF" w:themeColor="background1"/>
                <w:lang w:val="en-GB"/>
              </w:rPr>
              <w:t>If you have an AED then check that it is in working order, service is up to date and that it is available during all activity.</w:t>
            </w:r>
          </w:p>
        </w:tc>
        <w:tc>
          <w:tcPr>
            <w:tcW w:w="7513" w:type="dxa"/>
          </w:tcPr>
          <w:p w:rsidR="001824CB" w:rsidRPr="004F01CB" w:rsidRDefault="001824CB" w:rsidP="00355C95">
            <w:pPr>
              <w:rPr>
                <w:lang w:val="en-GB"/>
              </w:rPr>
            </w:pPr>
            <w:r w:rsidRPr="004F01CB">
              <w:rPr>
                <w:lang w:val="en-GB"/>
              </w:rPr>
              <w:t xml:space="preserve">Completed </w:t>
            </w:r>
          </w:p>
        </w:tc>
      </w:tr>
    </w:tbl>
    <w:p w:rsidR="00355C95" w:rsidRPr="004F01CB" w:rsidRDefault="00355C95" w:rsidP="007D1C1C">
      <w:pPr>
        <w:rPr>
          <w:sz w:val="36"/>
        </w:rPr>
      </w:pPr>
    </w:p>
    <w:p w:rsidR="00355C95" w:rsidRPr="004F01CB" w:rsidRDefault="00355C95" w:rsidP="007D1C1C">
      <w:pPr>
        <w:rPr>
          <w:sz w:val="36"/>
        </w:rPr>
      </w:pPr>
    </w:p>
    <w:tbl>
      <w:tblPr>
        <w:tblStyle w:val="TableGrid"/>
        <w:tblW w:w="0" w:type="auto"/>
        <w:tblLook w:val="04A0" w:firstRow="1" w:lastRow="0" w:firstColumn="1" w:lastColumn="0" w:noHBand="0" w:noVBand="1"/>
      </w:tblPr>
      <w:tblGrid>
        <w:gridCol w:w="704"/>
        <w:gridCol w:w="5783"/>
        <w:gridCol w:w="7513"/>
      </w:tblGrid>
      <w:tr w:rsidR="001824CB" w:rsidRPr="004F01CB" w:rsidTr="00587659">
        <w:tc>
          <w:tcPr>
            <w:tcW w:w="14000" w:type="dxa"/>
            <w:gridSpan w:val="3"/>
          </w:tcPr>
          <w:p w:rsidR="001824CB" w:rsidRPr="004F01CB" w:rsidRDefault="001824CB" w:rsidP="0036210B">
            <w:pPr>
              <w:rPr>
                <w:b/>
                <w:sz w:val="32"/>
                <w:szCs w:val="28"/>
                <w:lang w:val="en-GB"/>
              </w:rPr>
            </w:pPr>
            <w:r w:rsidRPr="004F01CB">
              <w:rPr>
                <w:b/>
                <w:sz w:val="32"/>
                <w:szCs w:val="28"/>
                <w:lang w:val="en-GB"/>
              </w:rPr>
              <w:t>Section 7: Preparing your grounds</w:t>
            </w:r>
          </w:p>
        </w:tc>
      </w:tr>
      <w:tr w:rsidR="001824CB" w:rsidRPr="004F01CB" w:rsidTr="00587659">
        <w:tc>
          <w:tcPr>
            <w:tcW w:w="704" w:type="dxa"/>
          </w:tcPr>
          <w:p w:rsidR="001824CB" w:rsidRPr="004F01CB" w:rsidRDefault="001824CB" w:rsidP="0036210B">
            <w:pPr>
              <w:rPr>
                <w:sz w:val="28"/>
                <w:szCs w:val="28"/>
                <w:lang w:val="en-GB"/>
              </w:rPr>
            </w:pPr>
          </w:p>
        </w:tc>
        <w:tc>
          <w:tcPr>
            <w:tcW w:w="5783" w:type="dxa"/>
            <w:shd w:val="clear" w:color="auto" w:fill="0070C0"/>
          </w:tcPr>
          <w:p w:rsidR="001824CB" w:rsidRPr="004F01CB" w:rsidRDefault="001824CB" w:rsidP="0036210B">
            <w:pPr>
              <w:rPr>
                <w:color w:val="FFFFFF" w:themeColor="background1"/>
                <w:lang w:val="en-GB"/>
              </w:rPr>
            </w:pPr>
            <w:r w:rsidRPr="004F01CB">
              <w:rPr>
                <w:color w:val="FFFFFF" w:themeColor="background1"/>
                <w:lang w:val="en-GB"/>
              </w:rPr>
              <w:t>Controls require</w:t>
            </w:r>
          </w:p>
        </w:tc>
        <w:tc>
          <w:tcPr>
            <w:tcW w:w="7513" w:type="dxa"/>
          </w:tcPr>
          <w:p w:rsidR="001824CB" w:rsidRPr="004F01CB" w:rsidRDefault="001824CB" w:rsidP="0036210B">
            <w:pPr>
              <w:rPr>
                <w:lang w:val="en-GB"/>
              </w:rPr>
            </w:pPr>
            <w:r w:rsidRPr="004F01CB">
              <w:rPr>
                <w:lang w:val="en-GB"/>
              </w:rPr>
              <w:t>Actions</w:t>
            </w:r>
          </w:p>
        </w:tc>
      </w:tr>
      <w:tr w:rsidR="001824CB" w:rsidRPr="004F01CB" w:rsidTr="00587659">
        <w:tc>
          <w:tcPr>
            <w:tcW w:w="704" w:type="dxa"/>
          </w:tcPr>
          <w:p w:rsidR="001824CB" w:rsidRPr="004F01CB" w:rsidRDefault="001824CB" w:rsidP="00355C95">
            <w:pPr>
              <w:rPr>
                <w:sz w:val="28"/>
                <w:szCs w:val="28"/>
                <w:lang w:val="en-GB"/>
              </w:rPr>
            </w:pPr>
            <w:r w:rsidRPr="004F01CB">
              <w:rPr>
                <w:sz w:val="28"/>
                <w:szCs w:val="28"/>
                <w:lang w:val="en-GB"/>
              </w:rPr>
              <w:t>7A</w:t>
            </w:r>
          </w:p>
        </w:tc>
        <w:tc>
          <w:tcPr>
            <w:tcW w:w="5783" w:type="dxa"/>
            <w:shd w:val="clear" w:color="auto" w:fill="0070C0"/>
          </w:tcPr>
          <w:p w:rsidR="001824CB" w:rsidRPr="004F01CB" w:rsidRDefault="001824CB" w:rsidP="00355C95">
            <w:pPr>
              <w:rPr>
                <w:color w:val="FFFFFF" w:themeColor="background1"/>
                <w:lang w:val="en-GB"/>
              </w:rPr>
            </w:pPr>
            <w:r w:rsidRPr="004F01CB">
              <w:rPr>
                <w:color w:val="FFFFFF" w:themeColor="background1"/>
                <w:lang w:val="en-GB"/>
              </w:rPr>
              <w:t>Safety checks on machinery, sightscreens and covers.</w:t>
            </w:r>
          </w:p>
        </w:tc>
        <w:tc>
          <w:tcPr>
            <w:tcW w:w="7513" w:type="dxa"/>
          </w:tcPr>
          <w:p w:rsidR="001824CB" w:rsidRPr="004F01CB" w:rsidRDefault="001824CB" w:rsidP="00355C95">
            <w:pPr>
              <w:rPr>
                <w:lang w:val="en-GB"/>
              </w:rPr>
            </w:pPr>
            <w:r w:rsidRPr="004F01CB">
              <w:rPr>
                <w:lang w:val="en-GB"/>
              </w:rPr>
              <w:t xml:space="preserve">Completed </w:t>
            </w:r>
          </w:p>
        </w:tc>
      </w:tr>
      <w:tr w:rsidR="001824CB" w:rsidRPr="004F01CB" w:rsidTr="00587659">
        <w:tc>
          <w:tcPr>
            <w:tcW w:w="704" w:type="dxa"/>
          </w:tcPr>
          <w:p w:rsidR="001824CB" w:rsidRPr="004F01CB" w:rsidRDefault="001824CB" w:rsidP="00355C95">
            <w:pPr>
              <w:rPr>
                <w:sz w:val="28"/>
                <w:szCs w:val="28"/>
                <w:lang w:val="en-GB"/>
              </w:rPr>
            </w:pPr>
            <w:r w:rsidRPr="004F01CB">
              <w:rPr>
                <w:sz w:val="28"/>
                <w:szCs w:val="28"/>
                <w:lang w:val="en-GB"/>
              </w:rPr>
              <w:t>7B</w:t>
            </w:r>
          </w:p>
        </w:tc>
        <w:tc>
          <w:tcPr>
            <w:tcW w:w="5783" w:type="dxa"/>
            <w:shd w:val="clear" w:color="auto" w:fill="0070C0"/>
          </w:tcPr>
          <w:p w:rsidR="001824CB" w:rsidRPr="004F01CB" w:rsidRDefault="001824CB" w:rsidP="00355C95">
            <w:pPr>
              <w:rPr>
                <w:color w:val="FFFFFF" w:themeColor="background1"/>
                <w:lang w:val="en-GB"/>
              </w:rPr>
            </w:pPr>
            <w:r w:rsidRPr="004F01CB">
              <w:rPr>
                <w:color w:val="FFFFFF" w:themeColor="background1"/>
                <w:lang w:val="en-GB"/>
              </w:rPr>
              <w:t>Check and repair of any damage to pitches and outfields.</w:t>
            </w:r>
          </w:p>
        </w:tc>
        <w:tc>
          <w:tcPr>
            <w:tcW w:w="7513" w:type="dxa"/>
          </w:tcPr>
          <w:p w:rsidR="001824CB" w:rsidRPr="004F01CB" w:rsidRDefault="001824CB" w:rsidP="00355C95">
            <w:pPr>
              <w:rPr>
                <w:lang w:val="en-GB"/>
              </w:rPr>
            </w:pPr>
            <w:r w:rsidRPr="004F01CB">
              <w:rPr>
                <w:lang w:val="en-GB"/>
              </w:rPr>
              <w:t>Completed</w:t>
            </w:r>
          </w:p>
        </w:tc>
      </w:tr>
      <w:tr w:rsidR="001824CB" w:rsidRPr="004F01CB" w:rsidTr="00587659">
        <w:tc>
          <w:tcPr>
            <w:tcW w:w="704" w:type="dxa"/>
          </w:tcPr>
          <w:p w:rsidR="001824CB" w:rsidRPr="004F01CB" w:rsidRDefault="001824CB" w:rsidP="00355C95">
            <w:pPr>
              <w:rPr>
                <w:sz w:val="28"/>
                <w:szCs w:val="28"/>
                <w:lang w:val="en-GB"/>
              </w:rPr>
            </w:pPr>
            <w:r w:rsidRPr="004F01CB">
              <w:rPr>
                <w:sz w:val="28"/>
                <w:szCs w:val="28"/>
                <w:lang w:val="en-GB"/>
              </w:rPr>
              <w:t>7C</w:t>
            </w:r>
          </w:p>
        </w:tc>
        <w:tc>
          <w:tcPr>
            <w:tcW w:w="5783" w:type="dxa"/>
            <w:shd w:val="clear" w:color="auto" w:fill="0070C0"/>
          </w:tcPr>
          <w:p w:rsidR="001824CB" w:rsidRPr="004F01CB" w:rsidRDefault="001824CB" w:rsidP="00355C95">
            <w:pPr>
              <w:rPr>
                <w:color w:val="FFFFFF" w:themeColor="background1"/>
                <w:lang w:val="en-GB"/>
              </w:rPr>
            </w:pPr>
            <w:r w:rsidRPr="004F01CB">
              <w:rPr>
                <w:color w:val="FFFFFF" w:themeColor="background1"/>
                <w:lang w:val="en-GB"/>
              </w:rPr>
              <w:t>Surfaces checked and watering regime adjusted based on lack of rainfall.</w:t>
            </w:r>
          </w:p>
        </w:tc>
        <w:tc>
          <w:tcPr>
            <w:tcW w:w="7513" w:type="dxa"/>
          </w:tcPr>
          <w:p w:rsidR="001824CB" w:rsidRPr="004F01CB" w:rsidRDefault="001824CB" w:rsidP="00355C95">
            <w:pPr>
              <w:rPr>
                <w:lang w:val="en-GB"/>
              </w:rPr>
            </w:pPr>
            <w:r w:rsidRPr="004F01CB">
              <w:rPr>
                <w:lang w:val="en-GB"/>
              </w:rPr>
              <w:t xml:space="preserve">Completed </w:t>
            </w:r>
          </w:p>
        </w:tc>
      </w:tr>
    </w:tbl>
    <w:p w:rsidR="00355C95" w:rsidRPr="004F01CB" w:rsidRDefault="00355C95" w:rsidP="007D1C1C">
      <w:pPr>
        <w:rPr>
          <w:sz w:val="36"/>
        </w:rPr>
      </w:pPr>
    </w:p>
    <w:p w:rsidR="009F6850" w:rsidRPr="004F01CB" w:rsidRDefault="009F6850" w:rsidP="007D1C1C">
      <w:pPr>
        <w:rPr>
          <w:sz w:val="36"/>
        </w:rPr>
      </w:pPr>
      <w:r w:rsidRPr="004F01CB">
        <w:rPr>
          <w:sz w:val="36"/>
        </w:rPr>
        <w:t>Risk Assessment Review Date: _________</w:t>
      </w:r>
    </w:p>
    <w:sectPr w:rsidR="009F6850" w:rsidRPr="004F01CB" w:rsidSect="007D1C1C">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C1C" w:rsidRDefault="007D1C1C" w:rsidP="007D1C1C">
      <w:pPr>
        <w:spacing w:after="0" w:line="240" w:lineRule="auto"/>
      </w:pPr>
      <w:r>
        <w:separator/>
      </w:r>
    </w:p>
  </w:endnote>
  <w:endnote w:type="continuationSeparator" w:id="0">
    <w:p w:rsidR="007D1C1C" w:rsidRDefault="007D1C1C" w:rsidP="007D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670778"/>
      <w:docPartObj>
        <w:docPartGallery w:val="Page Numbers (Bottom of Page)"/>
        <w:docPartUnique/>
      </w:docPartObj>
    </w:sdtPr>
    <w:sdtEndPr>
      <w:rPr>
        <w:noProof/>
      </w:rPr>
    </w:sdtEndPr>
    <w:sdtContent>
      <w:p w:rsidR="007D1C1C" w:rsidRDefault="007D1C1C">
        <w:pPr>
          <w:pStyle w:val="Footer"/>
        </w:pPr>
        <w:r>
          <w:fldChar w:fldCharType="begin"/>
        </w:r>
        <w:r>
          <w:instrText xml:space="preserve"> PAGE   \* MERGEFORMAT </w:instrText>
        </w:r>
        <w:r>
          <w:fldChar w:fldCharType="separate"/>
        </w:r>
        <w:r w:rsidR="002E2B33">
          <w:rPr>
            <w:noProof/>
          </w:rPr>
          <w:t>2</w:t>
        </w:r>
        <w:r>
          <w:rPr>
            <w:noProof/>
          </w:rPr>
          <w:fldChar w:fldCharType="end"/>
        </w:r>
        <w:r>
          <w:tab/>
        </w:r>
        <w:r>
          <w:tab/>
          <w:t>FBCC Risk Assessment</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C1C" w:rsidRDefault="007D1C1C" w:rsidP="007D1C1C">
      <w:pPr>
        <w:spacing w:after="0" w:line="240" w:lineRule="auto"/>
      </w:pPr>
      <w:r>
        <w:separator/>
      </w:r>
    </w:p>
  </w:footnote>
  <w:footnote w:type="continuationSeparator" w:id="0">
    <w:p w:rsidR="007D1C1C" w:rsidRDefault="007D1C1C" w:rsidP="007D1C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C1C" w:rsidRDefault="007D1C1C">
    <w:pPr>
      <w:pStyle w:val="Header"/>
    </w:pPr>
    <w:r>
      <w:ptab w:relativeTo="margin" w:alignment="center" w:leader="none"/>
    </w:r>
    <w:r>
      <w:rPr>
        <w:noProof/>
        <w:lang w:val="en-US"/>
      </w:rPr>
      <w:drawing>
        <wp:inline distT="0" distB="0" distL="0" distR="0">
          <wp:extent cx="474828" cy="4748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1">
                    <a:extLst>
                      <a:ext uri="{28A0092B-C50C-407E-A947-70E740481C1C}">
                        <a14:useLocalDpi xmlns:a14="http://schemas.microsoft.com/office/drawing/2010/main" val="0"/>
                      </a:ext>
                    </a:extLst>
                  </a:blip>
                  <a:stretch>
                    <a:fillRect/>
                  </a:stretch>
                </pic:blipFill>
                <pic:spPr>
                  <a:xfrm>
                    <a:off x="0" y="0"/>
                    <a:ext cx="488404" cy="488404"/>
                  </a:xfrm>
                  <a:prstGeom prst="rect">
                    <a:avLst/>
                  </a:prstGeom>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1C"/>
    <w:rsid w:val="00112DD7"/>
    <w:rsid w:val="001824CB"/>
    <w:rsid w:val="001F7DF5"/>
    <w:rsid w:val="002E2B33"/>
    <w:rsid w:val="00355C95"/>
    <w:rsid w:val="003D3A54"/>
    <w:rsid w:val="00433867"/>
    <w:rsid w:val="004F01CB"/>
    <w:rsid w:val="00587659"/>
    <w:rsid w:val="006904B9"/>
    <w:rsid w:val="007D1C1C"/>
    <w:rsid w:val="009073D1"/>
    <w:rsid w:val="009671AE"/>
    <w:rsid w:val="009D1291"/>
    <w:rsid w:val="009F6850"/>
    <w:rsid w:val="00C96FA8"/>
    <w:rsid w:val="00D72B49"/>
    <w:rsid w:val="00DA7C33"/>
    <w:rsid w:val="00E47C2C"/>
    <w:rsid w:val="00E619A4"/>
    <w:rsid w:val="00F06808"/>
    <w:rsid w:val="00FC088F"/>
    <w:rsid w:val="00FD65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C1C"/>
  </w:style>
  <w:style w:type="paragraph" w:styleId="Footer">
    <w:name w:val="footer"/>
    <w:basedOn w:val="Normal"/>
    <w:link w:val="FooterChar"/>
    <w:uiPriority w:val="99"/>
    <w:unhideWhenUsed/>
    <w:rsid w:val="007D1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C1C"/>
  </w:style>
  <w:style w:type="table" w:styleId="TableGrid">
    <w:name w:val="Table Grid"/>
    <w:basedOn w:val="TableNormal"/>
    <w:uiPriority w:val="59"/>
    <w:rsid w:val="007D1C1C"/>
    <w:pPr>
      <w:spacing w:after="0" w:line="240" w:lineRule="auto"/>
    </w:pPr>
    <w:rPr>
      <w:rFonts w:eastAsia="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3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86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C1C"/>
  </w:style>
  <w:style w:type="paragraph" w:styleId="Footer">
    <w:name w:val="footer"/>
    <w:basedOn w:val="Normal"/>
    <w:link w:val="FooterChar"/>
    <w:uiPriority w:val="99"/>
    <w:unhideWhenUsed/>
    <w:rsid w:val="007D1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C1C"/>
  </w:style>
  <w:style w:type="table" w:styleId="TableGrid">
    <w:name w:val="Table Grid"/>
    <w:basedOn w:val="TableNormal"/>
    <w:uiPriority w:val="59"/>
    <w:rsid w:val="007D1C1C"/>
    <w:pPr>
      <w:spacing w:after="0" w:line="240" w:lineRule="auto"/>
    </w:pPr>
    <w:rPr>
      <w:rFonts w:eastAsia="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3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AD324-B29A-DD41-B22D-63FC4AE9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1003</Words>
  <Characters>5720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MrJones</dc:creator>
  <cp:keywords/>
  <dc:description/>
  <cp:lastModifiedBy>MrJones</cp:lastModifiedBy>
  <cp:revision>2</cp:revision>
  <cp:lastPrinted>2020-07-23T17:34:00Z</cp:lastPrinted>
  <dcterms:created xsi:type="dcterms:W3CDTF">2020-07-23T17:41:00Z</dcterms:created>
  <dcterms:modified xsi:type="dcterms:W3CDTF">2020-07-23T17:41:00Z</dcterms:modified>
</cp:coreProperties>
</file>